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84" w:rsidRDefault="00780333" w:rsidP="00B66B84">
      <w:pPr>
        <w:jc w:val="center"/>
        <w:rPr>
          <w:rFonts w:ascii="ＭＳ Ｐゴシック" w:eastAsia="ＭＳ Ｐゴシック" w:hAnsi="ＭＳ Ｐゴシック"/>
          <w:b/>
          <w:sz w:val="36"/>
          <w:szCs w:val="36"/>
        </w:rPr>
      </w:pPr>
      <w:r w:rsidRPr="000C6B9F">
        <w:rPr>
          <w:rFonts w:ascii="ＭＳ Ｐゴシック" w:eastAsia="ＭＳ Ｐゴシック" w:hAnsi="ＭＳ Ｐゴシック" w:hint="eastAsia"/>
          <w:b/>
          <w:sz w:val="36"/>
          <w:szCs w:val="36"/>
        </w:rPr>
        <w:t>常陸大宮市地域医療を担う人材確保修学資金貸与</w:t>
      </w:r>
      <w:r w:rsidR="00FE5561" w:rsidRPr="000C6B9F">
        <w:rPr>
          <w:rFonts w:ascii="ＭＳ Ｐゴシック" w:eastAsia="ＭＳ Ｐゴシック" w:hAnsi="ＭＳ Ｐゴシック" w:hint="eastAsia"/>
          <w:b/>
          <w:sz w:val="36"/>
          <w:szCs w:val="36"/>
        </w:rPr>
        <w:t>制度</w:t>
      </w:r>
    </w:p>
    <w:p w:rsidR="005473A7" w:rsidRPr="000C6B9F" w:rsidRDefault="00575EFE" w:rsidP="00B66B84">
      <w:pPr>
        <w:jc w:val="center"/>
        <w:rPr>
          <w:rFonts w:ascii="ＭＳ Ｐゴシック" w:eastAsia="ＭＳ Ｐゴシック" w:hAnsi="ＭＳ Ｐゴシック"/>
          <w:b/>
          <w:sz w:val="36"/>
          <w:szCs w:val="36"/>
        </w:rPr>
      </w:pPr>
      <w:r w:rsidRPr="000C6B9F">
        <w:rPr>
          <w:rFonts w:ascii="ＭＳ Ｐゴシック" w:eastAsia="ＭＳ Ｐゴシック" w:hAnsi="ＭＳ Ｐゴシック" w:hint="eastAsia"/>
          <w:b/>
          <w:sz w:val="36"/>
          <w:szCs w:val="36"/>
        </w:rPr>
        <w:t>募集要項</w:t>
      </w:r>
    </w:p>
    <w:p w:rsidR="00B53826" w:rsidRDefault="00B53826">
      <w:r>
        <w:rPr>
          <w:rFonts w:hint="eastAsia"/>
        </w:rPr>
        <w:t xml:space="preserve">　　　　　　　　　　　　　　　　　</w:t>
      </w:r>
    </w:p>
    <w:p w:rsidR="00B53826" w:rsidRPr="000C6B9F" w:rsidRDefault="00B53826" w:rsidP="00B53826">
      <w:pPr>
        <w:rPr>
          <w:rFonts w:ascii="ＭＳ ゴシック" w:eastAsia="ＭＳ ゴシック" w:hAnsi="ＭＳ ゴシック"/>
          <w:b/>
        </w:rPr>
      </w:pPr>
      <w:r w:rsidRPr="000C6B9F">
        <w:rPr>
          <w:rFonts w:ascii="ＭＳ ゴシック" w:eastAsia="ＭＳ ゴシック" w:hAnsi="ＭＳ ゴシック" w:hint="eastAsia"/>
          <w:b/>
          <w:bdr w:val="single" w:sz="4" w:space="0" w:color="auto"/>
        </w:rPr>
        <w:t>◇　制度の目的　◇</w:t>
      </w:r>
    </w:p>
    <w:p w:rsidR="00FE5561" w:rsidRPr="000C6B9F" w:rsidRDefault="00B53826" w:rsidP="00B53826">
      <w:r>
        <w:rPr>
          <w:rFonts w:hint="eastAsia"/>
        </w:rPr>
        <w:t xml:space="preserve">　</w:t>
      </w:r>
      <w:r w:rsidR="00780333" w:rsidRPr="000C6B9F">
        <w:rPr>
          <w:rFonts w:hint="eastAsia"/>
        </w:rPr>
        <w:t>市内の公的医療機関において地域医療を担う人材の育成及び確保を図るため，医学を履修する学生に対し，修学に必要な資金を貸与し，もって地域医療を安定的に提供する体制の確立に資することを目的と</w:t>
      </w:r>
      <w:r w:rsidR="00085948" w:rsidRPr="000C6B9F">
        <w:rPr>
          <w:rFonts w:hint="eastAsia"/>
        </w:rPr>
        <w:t>しています</w:t>
      </w:r>
      <w:r w:rsidR="00FE5561" w:rsidRPr="000C6B9F">
        <w:rPr>
          <w:rFonts w:hint="eastAsia"/>
        </w:rPr>
        <w:t>。</w:t>
      </w:r>
    </w:p>
    <w:p w:rsidR="00FE5561" w:rsidRPr="007C1F7B" w:rsidRDefault="00FE5561">
      <w:r w:rsidRPr="000C6B9F">
        <w:rPr>
          <w:rFonts w:hint="eastAsia"/>
        </w:rPr>
        <w:t xml:space="preserve">　</w:t>
      </w:r>
    </w:p>
    <w:p w:rsidR="00C741B2" w:rsidRPr="000C6B9F" w:rsidRDefault="00C741B2">
      <w:pPr>
        <w:rPr>
          <w:rFonts w:ascii="ＭＳ ゴシック" w:eastAsia="ＭＳ ゴシック" w:hAnsi="ＭＳ ゴシック"/>
          <w:b/>
        </w:rPr>
      </w:pPr>
      <w:r w:rsidRPr="000C6B9F">
        <w:rPr>
          <w:rFonts w:ascii="ＭＳ ゴシック" w:eastAsia="ＭＳ ゴシック" w:hAnsi="ＭＳ ゴシック" w:hint="eastAsia"/>
          <w:b/>
        </w:rPr>
        <w:t>１　応募資格</w:t>
      </w:r>
    </w:p>
    <w:p w:rsidR="00780333" w:rsidRPr="000C6B9F" w:rsidRDefault="00C741B2" w:rsidP="00780333">
      <w:pPr>
        <w:ind w:left="210" w:hangingChars="100" w:hanging="210"/>
      </w:pPr>
      <w:r w:rsidRPr="000C6B9F">
        <w:rPr>
          <w:rFonts w:hint="eastAsia"/>
        </w:rPr>
        <w:t xml:space="preserve">　　</w:t>
      </w:r>
      <w:r w:rsidR="00780333" w:rsidRPr="000C6B9F">
        <w:rPr>
          <w:rFonts w:hint="eastAsia"/>
        </w:rPr>
        <w:t>次の①～③のいずれにも該当する</w:t>
      </w:r>
      <w:r w:rsidR="00085948" w:rsidRPr="000C6B9F">
        <w:rPr>
          <w:rFonts w:hint="eastAsia"/>
        </w:rPr>
        <w:t>方とします</w:t>
      </w:r>
      <w:r w:rsidR="00780333" w:rsidRPr="000C6B9F">
        <w:rPr>
          <w:rFonts w:hint="eastAsia"/>
        </w:rPr>
        <w:t>。</w:t>
      </w:r>
    </w:p>
    <w:p w:rsidR="00780333" w:rsidRPr="000C6B9F" w:rsidRDefault="00780333" w:rsidP="00B66B84">
      <w:pPr>
        <w:pStyle w:val="a9"/>
        <w:numPr>
          <w:ilvl w:val="0"/>
          <w:numId w:val="20"/>
        </w:numPr>
        <w:ind w:leftChars="0"/>
      </w:pPr>
      <w:r w:rsidRPr="000C6B9F">
        <w:rPr>
          <w:rFonts w:hint="eastAsia"/>
        </w:rPr>
        <w:t xml:space="preserve">　学校教育法（昭和２２年法律第２６号）第１条に規定する大学の医学を履修する課程</w:t>
      </w:r>
      <w:r w:rsidR="00CA1E27">
        <w:rPr>
          <w:rFonts w:hint="eastAsia"/>
        </w:rPr>
        <w:t>に在学する者（医学を履修する課程に合格し，入学手続きを行う予定の</w:t>
      </w:r>
      <w:r w:rsidR="00B66B84">
        <w:rPr>
          <w:rFonts w:hint="eastAsia"/>
        </w:rPr>
        <w:t>者を含む</w:t>
      </w:r>
      <w:r w:rsidRPr="000C6B9F">
        <w:rPr>
          <w:rFonts w:hint="eastAsia"/>
        </w:rPr>
        <w:t>。）</w:t>
      </w:r>
    </w:p>
    <w:p w:rsidR="00780333" w:rsidRPr="000C6B9F" w:rsidRDefault="00F52749" w:rsidP="00F52749">
      <w:pPr>
        <w:ind w:left="630" w:hangingChars="300" w:hanging="630"/>
      </w:pPr>
      <w:r w:rsidRPr="000C6B9F">
        <w:rPr>
          <w:rFonts w:hint="eastAsia"/>
        </w:rPr>
        <w:t xml:space="preserve">　②</w:t>
      </w:r>
      <w:r w:rsidR="00780333" w:rsidRPr="000C6B9F">
        <w:rPr>
          <w:rFonts w:hint="eastAsia"/>
        </w:rPr>
        <w:t xml:space="preserve">　将来市内の公的医療機関において，常勤医師として業務に従事する意思を有する者</w:t>
      </w:r>
    </w:p>
    <w:p w:rsidR="00780333" w:rsidRPr="000C6B9F" w:rsidRDefault="00780333" w:rsidP="00F52749">
      <w:pPr>
        <w:ind w:left="630" w:hangingChars="300" w:hanging="630"/>
      </w:pPr>
      <w:r w:rsidRPr="000C6B9F">
        <w:rPr>
          <w:rFonts w:hint="eastAsia"/>
        </w:rPr>
        <w:t xml:space="preserve">　</w:t>
      </w:r>
      <w:r w:rsidR="00F52749" w:rsidRPr="000C6B9F">
        <w:rPr>
          <w:rFonts w:hint="eastAsia"/>
        </w:rPr>
        <w:t>③</w:t>
      </w:r>
      <w:r w:rsidR="002F47D0">
        <w:rPr>
          <w:rFonts w:hint="eastAsia"/>
        </w:rPr>
        <w:t xml:space="preserve">　この要項</w:t>
      </w:r>
      <w:r w:rsidRPr="000C6B9F">
        <w:rPr>
          <w:rFonts w:hint="eastAsia"/>
        </w:rPr>
        <w:t>に規定する修学資金以外の修学資金その他これに準ずる資金の貸与を受けていない者又は受ける見込みのない者</w:t>
      </w:r>
    </w:p>
    <w:p w:rsidR="00E10F82" w:rsidRDefault="00C14B77" w:rsidP="00C14B77">
      <w:pPr>
        <w:ind w:left="210" w:hangingChars="100" w:hanging="210"/>
        <w:rPr>
          <w:b/>
          <w:u w:val="single"/>
        </w:rPr>
      </w:pPr>
      <w:r>
        <w:rPr>
          <w:rFonts w:hint="eastAsia"/>
        </w:rPr>
        <w:t xml:space="preserve">　</w:t>
      </w:r>
      <w:r w:rsidR="00BB2173">
        <w:rPr>
          <w:rFonts w:hint="eastAsia"/>
          <w:b/>
          <w:u w:val="single"/>
        </w:rPr>
        <w:t>※　既に在学している</w:t>
      </w:r>
      <w:r w:rsidRPr="00C14B77">
        <w:rPr>
          <w:rFonts w:hint="eastAsia"/>
          <w:b/>
          <w:u w:val="single"/>
        </w:rPr>
        <w:t>者</w:t>
      </w:r>
      <w:r w:rsidR="00E10F82">
        <w:rPr>
          <w:rFonts w:hint="eastAsia"/>
          <w:b/>
          <w:u w:val="single"/>
        </w:rPr>
        <w:t>だけでなく，</w:t>
      </w:r>
      <w:r w:rsidRPr="00C14B77">
        <w:rPr>
          <w:rFonts w:hint="eastAsia"/>
          <w:b/>
          <w:u w:val="single"/>
        </w:rPr>
        <w:t>これから医学課程</w:t>
      </w:r>
      <w:r w:rsidR="00B66B84" w:rsidRPr="00C14B77">
        <w:rPr>
          <w:rFonts w:hint="eastAsia"/>
          <w:b/>
          <w:u w:val="single"/>
        </w:rPr>
        <w:t>を受験する者（医</w:t>
      </w:r>
      <w:r w:rsidRPr="00C14B77">
        <w:rPr>
          <w:rFonts w:hint="eastAsia"/>
          <w:b/>
          <w:u w:val="single"/>
        </w:rPr>
        <w:t>学課程</w:t>
      </w:r>
      <w:r w:rsidR="00B66B84" w:rsidRPr="00C14B77">
        <w:rPr>
          <w:rFonts w:hint="eastAsia"/>
          <w:b/>
          <w:u w:val="single"/>
        </w:rPr>
        <w:t>合格後入学</w:t>
      </w:r>
    </w:p>
    <w:p w:rsidR="00C741B2" w:rsidRPr="00C14B77" w:rsidRDefault="00B66B84" w:rsidP="00E10F82">
      <w:pPr>
        <w:ind w:leftChars="100" w:left="210" w:firstLineChars="200" w:firstLine="422"/>
        <w:rPr>
          <w:b/>
          <w:u w:val="single"/>
        </w:rPr>
      </w:pPr>
      <w:r w:rsidRPr="00C14B77">
        <w:rPr>
          <w:rFonts w:hint="eastAsia"/>
          <w:b/>
          <w:u w:val="single"/>
        </w:rPr>
        <w:t>手続きを行うこと）</w:t>
      </w:r>
      <w:r w:rsidR="004D7FE4" w:rsidRPr="00C14B77">
        <w:rPr>
          <w:rFonts w:hint="eastAsia"/>
          <w:b/>
          <w:u w:val="single"/>
        </w:rPr>
        <w:t>も対象となります。</w:t>
      </w:r>
    </w:p>
    <w:p w:rsidR="00B66B84" w:rsidRPr="00B66B84" w:rsidRDefault="00B66B84" w:rsidP="00B66B84">
      <w:pPr>
        <w:rPr>
          <w:rFonts w:ascii="ＭＳ ゴシック" w:eastAsia="ＭＳ ゴシック" w:hAnsi="ＭＳ ゴシック"/>
          <w:b/>
        </w:rPr>
      </w:pPr>
    </w:p>
    <w:p w:rsidR="00B66B84" w:rsidRPr="000C6B9F" w:rsidRDefault="00B66B84" w:rsidP="00B66B84">
      <w:pPr>
        <w:rPr>
          <w:rFonts w:ascii="ＭＳ ゴシック" w:eastAsia="ＭＳ ゴシック" w:hAnsi="ＭＳ ゴシック"/>
          <w:b/>
        </w:rPr>
      </w:pPr>
      <w:r>
        <w:rPr>
          <w:rFonts w:ascii="ＭＳ ゴシック" w:eastAsia="ＭＳ ゴシック" w:hAnsi="ＭＳ ゴシック" w:hint="eastAsia"/>
          <w:b/>
        </w:rPr>
        <w:t>２　募集</w:t>
      </w:r>
      <w:r w:rsidRPr="000C6B9F">
        <w:rPr>
          <w:rFonts w:ascii="ＭＳ ゴシック" w:eastAsia="ＭＳ ゴシック" w:hAnsi="ＭＳ ゴシック" w:hint="eastAsia"/>
          <w:b/>
        </w:rPr>
        <w:t>期間</w:t>
      </w:r>
    </w:p>
    <w:p w:rsidR="00B66B84" w:rsidRPr="000C6B9F" w:rsidRDefault="00B66B84" w:rsidP="00B66B84">
      <w:r w:rsidRPr="000C6B9F">
        <w:rPr>
          <w:rFonts w:hint="eastAsia"/>
        </w:rPr>
        <w:t xml:space="preserve">　　平成</w:t>
      </w:r>
      <w:r w:rsidR="00CA1E27">
        <w:rPr>
          <w:rFonts w:hint="eastAsia"/>
        </w:rPr>
        <w:t>２９年９</w:t>
      </w:r>
      <w:r w:rsidRPr="000C6B9F">
        <w:rPr>
          <w:rFonts w:hint="eastAsia"/>
        </w:rPr>
        <w:t>月１日</w:t>
      </w:r>
      <w:r w:rsidR="00CA1E27">
        <w:rPr>
          <w:rFonts w:hint="eastAsia"/>
        </w:rPr>
        <w:t>（金</w:t>
      </w:r>
      <w:r w:rsidRPr="000C6B9F">
        <w:rPr>
          <w:rFonts w:hint="eastAsia"/>
        </w:rPr>
        <w:t>）から平成２</w:t>
      </w:r>
      <w:r w:rsidR="00CA1E27">
        <w:rPr>
          <w:rFonts w:hint="eastAsia"/>
        </w:rPr>
        <w:t>９年１０月</w:t>
      </w:r>
      <w:r w:rsidR="003E06FF">
        <w:rPr>
          <w:rFonts w:hint="eastAsia"/>
        </w:rPr>
        <w:t>３</w:t>
      </w:r>
      <w:r w:rsidR="00CA1E27">
        <w:rPr>
          <w:rFonts w:hint="eastAsia"/>
        </w:rPr>
        <w:t>１</w:t>
      </w:r>
      <w:r w:rsidRPr="000C6B9F">
        <w:rPr>
          <w:rFonts w:hint="eastAsia"/>
        </w:rPr>
        <w:t>日（</w:t>
      </w:r>
      <w:r w:rsidR="00CA1E27">
        <w:rPr>
          <w:rFonts w:hint="eastAsia"/>
        </w:rPr>
        <w:t>火</w:t>
      </w:r>
      <w:r w:rsidRPr="000C6B9F">
        <w:rPr>
          <w:rFonts w:hint="eastAsia"/>
        </w:rPr>
        <w:t>）</w:t>
      </w:r>
      <w:r>
        <w:rPr>
          <w:rFonts w:hint="eastAsia"/>
        </w:rPr>
        <w:t>まで</w:t>
      </w:r>
    </w:p>
    <w:p w:rsidR="00B66B84" w:rsidRPr="00CA1E27" w:rsidRDefault="00B66B84" w:rsidP="00B66B84">
      <w:pPr>
        <w:rPr>
          <w:rFonts w:ascii="ＭＳ ゴシック" w:eastAsia="ＭＳ ゴシック" w:hAnsi="ＭＳ ゴシック"/>
          <w:b/>
        </w:rPr>
      </w:pPr>
    </w:p>
    <w:p w:rsidR="00B66B84" w:rsidRPr="000C6B9F" w:rsidRDefault="00B66B84" w:rsidP="00B66B84">
      <w:pPr>
        <w:rPr>
          <w:rFonts w:ascii="ＭＳ ゴシック" w:eastAsia="ＭＳ ゴシック" w:hAnsi="ＭＳ ゴシック"/>
          <w:b/>
        </w:rPr>
      </w:pPr>
      <w:r>
        <w:rPr>
          <w:rFonts w:ascii="ＭＳ ゴシック" w:eastAsia="ＭＳ ゴシック" w:hAnsi="ＭＳ ゴシック" w:hint="eastAsia"/>
          <w:b/>
        </w:rPr>
        <w:t>３</w:t>
      </w:r>
      <w:r w:rsidRPr="000C6B9F">
        <w:rPr>
          <w:rFonts w:ascii="ＭＳ ゴシック" w:eastAsia="ＭＳ ゴシック" w:hAnsi="ＭＳ ゴシック" w:hint="eastAsia"/>
          <w:b/>
        </w:rPr>
        <w:t xml:space="preserve">　貸与</w:t>
      </w:r>
      <w:r>
        <w:rPr>
          <w:rFonts w:ascii="ＭＳ ゴシック" w:eastAsia="ＭＳ ゴシック" w:hAnsi="ＭＳ ゴシック" w:hint="eastAsia"/>
          <w:b/>
        </w:rPr>
        <w:t>金</w:t>
      </w:r>
      <w:r w:rsidRPr="000C6B9F">
        <w:rPr>
          <w:rFonts w:ascii="ＭＳ ゴシック" w:eastAsia="ＭＳ ゴシック" w:hAnsi="ＭＳ ゴシック" w:hint="eastAsia"/>
          <w:b/>
        </w:rPr>
        <w:t>額</w:t>
      </w:r>
    </w:p>
    <w:p w:rsidR="00B66B84" w:rsidRPr="000C6B9F" w:rsidRDefault="00B66B84" w:rsidP="00B66B84">
      <w:pPr>
        <w:ind w:left="210" w:hangingChars="100" w:hanging="210"/>
      </w:pPr>
      <w:r w:rsidRPr="000C6B9F">
        <w:rPr>
          <w:rFonts w:hint="eastAsia"/>
        </w:rPr>
        <w:t xml:space="preserve">　○　月額３０万円</w:t>
      </w:r>
    </w:p>
    <w:p w:rsidR="00B66B84" w:rsidRPr="000C6B9F" w:rsidRDefault="00C14B77" w:rsidP="00B66B84">
      <w:pPr>
        <w:ind w:left="210" w:hangingChars="100" w:hanging="210"/>
      </w:pPr>
      <w:r>
        <w:rPr>
          <w:rFonts w:hint="eastAsia"/>
        </w:rPr>
        <w:t xml:space="preserve">　○　入学料に相当する額　上限</w:t>
      </w:r>
      <w:r w:rsidR="00B66B84" w:rsidRPr="000C6B9F">
        <w:rPr>
          <w:rFonts w:hint="eastAsia"/>
        </w:rPr>
        <w:t>２００万円</w:t>
      </w:r>
    </w:p>
    <w:p w:rsidR="00B66B84" w:rsidRPr="000C6B9F" w:rsidRDefault="00B66B84" w:rsidP="00B66B84">
      <w:pPr>
        <w:ind w:leftChars="100" w:left="420" w:hangingChars="100" w:hanging="210"/>
      </w:pPr>
      <w:r w:rsidRPr="000C6B9F">
        <w:rPr>
          <w:rFonts w:hint="eastAsia"/>
        </w:rPr>
        <w:t>※　入学料に相当する額は</w:t>
      </w:r>
      <w:r>
        <w:rPr>
          <w:rFonts w:hint="eastAsia"/>
        </w:rPr>
        <w:t>，</w:t>
      </w:r>
      <w:r w:rsidRPr="000C6B9F">
        <w:rPr>
          <w:rFonts w:hint="eastAsia"/>
        </w:rPr>
        <w:t>希望により実際に入学料として納めた額を貸与します。また</w:t>
      </w:r>
      <w:r>
        <w:rPr>
          <w:rFonts w:hint="eastAsia"/>
        </w:rPr>
        <w:t>，</w:t>
      </w:r>
      <w:r w:rsidRPr="000C6B9F">
        <w:rPr>
          <w:rFonts w:hint="eastAsia"/>
        </w:rPr>
        <w:t>入学料に相当する額だけの貸与は行いません。</w:t>
      </w:r>
    </w:p>
    <w:p w:rsidR="00B66B84" w:rsidRDefault="00B66B84"/>
    <w:p w:rsidR="00E10F82" w:rsidRPr="000C6B9F" w:rsidRDefault="00E10F82" w:rsidP="00E10F82">
      <w:pPr>
        <w:rPr>
          <w:rFonts w:ascii="ＭＳ ゴシック" w:eastAsia="ＭＳ ゴシック" w:hAnsi="ＭＳ ゴシック"/>
          <w:b/>
        </w:rPr>
      </w:pPr>
      <w:r>
        <w:rPr>
          <w:rFonts w:ascii="ＭＳ ゴシック" w:eastAsia="ＭＳ ゴシック" w:hAnsi="ＭＳ ゴシック" w:hint="eastAsia"/>
          <w:b/>
        </w:rPr>
        <w:t>４</w:t>
      </w:r>
      <w:r w:rsidRPr="000C6B9F">
        <w:rPr>
          <w:rFonts w:ascii="ＭＳ ゴシック" w:eastAsia="ＭＳ ゴシック" w:hAnsi="ＭＳ ゴシック" w:hint="eastAsia"/>
          <w:b/>
        </w:rPr>
        <w:t xml:space="preserve">　貸与期間</w:t>
      </w:r>
    </w:p>
    <w:p w:rsidR="00E10F82" w:rsidRPr="0066010E" w:rsidRDefault="001B56AD" w:rsidP="00E10F82">
      <w:pPr>
        <w:ind w:left="210" w:hangingChars="100" w:hanging="210"/>
        <w:rPr>
          <w:b/>
          <w:u w:val="single"/>
        </w:rPr>
      </w:pPr>
      <w:r>
        <w:rPr>
          <w:rFonts w:hint="eastAsia"/>
        </w:rPr>
        <w:t xml:space="preserve">　○　修学資金　平成３０年４</w:t>
      </w:r>
      <w:r w:rsidR="00E10F82" w:rsidRPr="000C6B9F">
        <w:rPr>
          <w:rFonts w:hint="eastAsia"/>
        </w:rPr>
        <w:t>月から大学を卒業する月まで</w:t>
      </w:r>
      <w:r w:rsidR="00E10F82" w:rsidRPr="0066010E">
        <w:rPr>
          <w:rFonts w:hint="eastAsia"/>
          <w:b/>
          <w:u w:val="single"/>
        </w:rPr>
        <w:t>（休学・停学・留年の期間は除く）</w:t>
      </w:r>
    </w:p>
    <w:p w:rsidR="00E10F82" w:rsidRPr="000C6B9F" w:rsidRDefault="00E10F82" w:rsidP="00E10F82">
      <w:pPr>
        <w:ind w:left="210" w:hangingChars="100" w:hanging="210"/>
      </w:pPr>
      <w:r w:rsidRPr="000C6B9F">
        <w:rPr>
          <w:rFonts w:hint="eastAsia"/>
        </w:rPr>
        <w:t xml:space="preserve">　○　入学料に相当する額　入学する年度の１度限り</w:t>
      </w:r>
    </w:p>
    <w:p w:rsidR="00B53826" w:rsidRPr="000C6B9F" w:rsidRDefault="00B53826"/>
    <w:p w:rsidR="00DE2196" w:rsidRPr="000C6B9F" w:rsidRDefault="00E10F82" w:rsidP="00DE2196">
      <w:pPr>
        <w:rPr>
          <w:rFonts w:ascii="ＭＳ ゴシック" w:eastAsia="ＭＳ ゴシック" w:hAnsi="ＭＳ ゴシック"/>
          <w:b/>
        </w:rPr>
      </w:pPr>
      <w:r>
        <w:rPr>
          <w:rFonts w:ascii="ＭＳ ゴシック" w:eastAsia="ＭＳ ゴシック" w:hAnsi="ＭＳ ゴシック" w:hint="eastAsia"/>
          <w:b/>
        </w:rPr>
        <w:t>５</w:t>
      </w:r>
      <w:r w:rsidR="00F46D76">
        <w:rPr>
          <w:rFonts w:ascii="ＭＳ ゴシック" w:eastAsia="ＭＳ ゴシック" w:hAnsi="ＭＳ ゴシック" w:hint="eastAsia"/>
          <w:b/>
        </w:rPr>
        <w:t xml:space="preserve">　貸与予定</w:t>
      </w:r>
      <w:r w:rsidR="00DE2196" w:rsidRPr="000C6B9F">
        <w:rPr>
          <w:rFonts w:ascii="ＭＳ ゴシック" w:eastAsia="ＭＳ ゴシック" w:hAnsi="ＭＳ ゴシック" w:hint="eastAsia"/>
          <w:b/>
        </w:rPr>
        <w:t>人員</w:t>
      </w:r>
    </w:p>
    <w:p w:rsidR="00DE2196" w:rsidRPr="000C6B9F" w:rsidRDefault="00DE2196" w:rsidP="00DE2196">
      <w:r w:rsidRPr="000C6B9F">
        <w:rPr>
          <w:rFonts w:hint="eastAsia"/>
        </w:rPr>
        <w:t xml:space="preserve">　　若干名</w:t>
      </w:r>
    </w:p>
    <w:p w:rsidR="003D24CA" w:rsidRPr="000C6B9F" w:rsidRDefault="003D24CA">
      <w:pPr>
        <w:rPr>
          <w:rFonts w:ascii="ＭＳ ゴシック" w:eastAsia="ＭＳ ゴシック" w:hAnsi="ＭＳ ゴシック"/>
          <w:b/>
        </w:rPr>
      </w:pPr>
    </w:p>
    <w:p w:rsidR="002E4FA0" w:rsidRPr="000C6B9F" w:rsidRDefault="00B66B84">
      <w:pPr>
        <w:rPr>
          <w:rFonts w:ascii="ＭＳ ゴシック" w:eastAsia="ＭＳ ゴシック" w:hAnsi="ＭＳ ゴシック"/>
          <w:b/>
        </w:rPr>
      </w:pPr>
      <w:r>
        <w:rPr>
          <w:rFonts w:ascii="ＭＳ ゴシック" w:eastAsia="ＭＳ ゴシック" w:hAnsi="ＭＳ ゴシック" w:hint="eastAsia"/>
          <w:b/>
        </w:rPr>
        <w:t>６</w:t>
      </w:r>
      <w:r w:rsidR="002E4FA0" w:rsidRPr="000C6B9F">
        <w:rPr>
          <w:rFonts w:ascii="ＭＳ ゴシック" w:eastAsia="ＭＳ ゴシック" w:hAnsi="ＭＳ ゴシック" w:hint="eastAsia"/>
          <w:b/>
        </w:rPr>
        <w:t xml:space="preserve">　</w:t>
      </w:r>
      <w:r w:rsidR="003D24CA" w:rsidRPr="000C6B9F">
        <w:rPr>
          <w:rFonts w:ascii="ＭＳ ゴシック" w:eastAsia="ＭＳ ゴシック" w:hAnsi="ＭＳ ゴシック" w:hint="eastAsia"/>
          <w:b/>
        </w:rPr>
        <w:t>貸与</w:t>
      </w:r>
      <w:r w:rsidR="002E4FA0" w:rsidRPr="000C6B9F">
        <w:rPr>
          <w:rFonts w:ascii="ＭＳ ゴシック" w:eastAsia="ＭＳ ゴシック" w:hAnsi="ＭＳ ゴシック" w:hint="eastAsia"/>
          <w:b/>
        </w:rPr>
        <w:t>方法</w:t>
      </w:r>
    </w:p>
    <w:p w:rsidR="002E4FA0" w:rsidRDefault="002E4FA0" w:rsidP="002E4FA0">
      <w:pPr>
        <w:ind w:left="210" w:hangingChars="100" w:hanging="210"/>
      </w:pPr>
      <w:r w:rsidRPr="000C6B9F">
        <w:rPr>
          <w:rFonts w:hint="eastAsia"/>
        </w:rPr>
        <w:t xml:space="preserve">　　</w:t>
      </w:r>
      <w:r w:rsidR="006A5640">
        <w:rPr>
          <w:rFonts w:hint="eastAsia"/>
        </w:rPr>
        <w:t>年に４回（</w:t>
      </w:r>
      <w:r w:rsidR="00B66B84">
        <w:rPr>
          <w:rFonts w:hint="eastAsia"/>
        </w:rPr>
        <w:t>５</w:t>
      </w:r>
      <w:r w:rsidR="006A5640">
        <w:rPr>
          <w:rFonts w:hint="eastAsia"/>
        </w:rPr>
        <w:t>月，７月，１０月，１月）</w:t>
      </w:r>
      <w:r w:rsidR="003D24CA" w:rsidRPr="000C6B9F">
        <w:rPr>
          <w:rFonts w:hint="eastAsia"/>
        </w:rPr>
        <w:t>申請者名義の指定口座に振</w:t>
      </w:r>
      <w:r w:rsidR="00BA29A0">
        <w:rPr>
          <w:rFonts w:hint="eastAsia"/>
        </w:rPr>
        <w:t>り</w:t>
      </w:r>
      <w:r w:rsidR="003D24CA" w:rsidRPr="000C6B9F">
        <w:rPr>
          <w:rFonts w:hint="eastAsia"/>
        </w:rPr>
        <w:t>込みます。</w:t>
      </w:r>
    </w:p>
    <w:p w:rsidR="00885CC1" w:rsidRDefault="006A5640" w:rsidP="006A5640">
      <w:pPr>
        <w:ind w:leftChars="100" w:left="210" w:firstLineChars="100" w:firstLine="210"/>
      </w:pPr>
      <w:r>
        <w:rPr>
          <w:rFonts w:hint="eastAsia"/>
        </w:rPr>
        <w:t>なお，</w:t>
      </w:r>
      <w:r w:rsidR="003D24CA" w:rsidRPr="000C6B9F">
        <w:rPr>
          <w:rFonts w:hint="eastAsia"/>
        </w:rPr>
        <w:t>入学</w:t>
      </w:r>
      <w:r w:rsidR="00FC3D37" w:rsidRPr="000C6B9F">
        <w:rPr>
          <w:rFonts w:hint="eastAsia"/>
        </w:rPr>
        <w:t>料</w:t>
      </w:r>
      <w:r w:rsidR="00915675" w:rsidRPr="000C6B9F">
        <w:rPr>
          <w:rFonts w:hint="eastAsia"/>
        </w:rPr>
        <w:t>に</w:t>
      </w:r>
      <w:r w:rsidR="00FC3D37" w:rsidRPr="000C6B9F">
        <w:rPr>
          <w:rFonts w:hint="eastAsia"/>
        </w:rPr>
        <w:t>相当</w:t>
      </w:r>
      <w:r w:rsidR="00915675" w:rsidRPr="000C6B9F">
        <w:rPr>
          <w:rFonts w:hint="eastAsia"/>
        </w:rPr>
        <w:t>する</w:t>
      </w:r>
      <w:r w:rsidR="00FC3D37" w:rsidRPr="000C6B9F">
        <w:rPr>
          <w:rFonts w:hint="eastAsia"/>
        </w:rPr>
        <w:t>額</w:t>
      </w:r>
      <w:r w:rsidR="00B66B84">
        <w:rPr>
          <w:rFonts w:hint="eastAsia"/>
        </w:rPr>
        <w:t>は，５</w:t>
      </w:r>
      <w:r w:rsidR="003D24CA" w:rsidRPr="000C6B9F">
        <w:rPr>
          <w:rFonts w:hint="eastAsia"/>
        </w:rPr>
        <w:t>月に振込む修学資金と合算して振</w:t>
      </w:r>
      <w:r w:rsidR="00BA29A0">
        <w:rPr>
          <w:rFonts w:hint="eastAsia"/>
        </w:rPr>
        <w:t>り</w:t>
      </w:r>
      <w:r w:rsidR="003D24CA" w:rsidRPr="000C6B9F">
        <w:rPr>
          <w:rFonts w:hint="eastAsia"/>
        </w:rPr>
        <w:t>込みます。</w:t>
      </w:r>
    </w:p>
    <w:p w:rsidR="00B66B84" w:rsidRPr="0066010E" w:rsidRDefault="00B66B84" w:rsidP="0066010E">
      <w:pPr>
        <w:rPr>
          <w:rFonts w:ascii="ＭＳ Ｐゴシック" w:eastAsia="ＭＳ Ｐゴシック" w:hAnsi="ＭＳ Ｐゴシック"/>
          <w:b/>
        </w:rPr>
      </w:pPr>
      <w:r>
        <w:rPr>
          <w:rFonts w:ascii="ＭＳ Ｐゴシック" w:eastAsia="ＭＳ Ｐゴシック" w:hAnsi="ＭＳ Ｐゴシック" w:hint="eastAsia"/>
          <w:b/>
        </w:rPr>
        <w:lastRenderedPageBreak/>
        <w:t>７</w:t>
      </w:r>
      <w:r w:rsidRPr="000C6B9F">
        <w:rPr>
          <w:rFonts w:ascii="ＭＳ Ｐゴシック" w:eastAsia="ＭＳ Ｐゴシック" w:hAnsi="ＭＳ Ｐゴシック" w:hint="eastAsia"/>
          <w:b/>
        </w:rPr>
        <w:t xml:space="preserve">　応募手続き</w:t>
      </w:r>
    </w:p>
    <w:p w:rsidR="00B66B84" w:rsidRPr="00E120AF" w:rsidRDefault="00B66B84" w:rsidP="00E120AF">
      <w:pPr>
        <w:pStyle w:val="a9"/>
        <w:numPr>
          <w:ilvl w:val="0"/>
          <w:numId w:val="22"/>
        </w:numPr>
        <w:ind w:leftChars="0"/>
        <w:rPr>
          <w:rFonts w:ascii="ＭＳ ゴシック" w:eastAsia="ＭＳ ゴシック" w:hAnsi="ＭＳ ゴシック"/>
          <w:b/>
        </w:rPr>
      </w:pPr>
      <w:r w:rsidRPr="00E120AF">
        <w:rPr>
          <w:rFonts w:ascii="ＭＳ ゴシック" w:eastAsia="ＭＳ ゴシック" w:hAnsi="ＭＳ ゴシック" w:hint="eastAsia"/>
          <w:b/>
        </w:rPr>
        <w:t>提出書類</w:t>
      </w:r>
    </w:p>
    <w:p w:rsidR="00E120AF" w:rsidRPr="000C6B9F" w:rsidRDefault="00E120AF" w:rsidP="00E120AF">
      <w:pPr>
        <w:ind w:firstLineChars="300" w:firstLine="630"/>
      </w:pPr>
      <w:r>
        <w:rPr>
          <w:rFonts w:hint="eastAsia"/>
        </w:rPr>
        <w:t>・</w:t>
      </w:r>
      <w:r w:rsidR="00B66B84" w:rsidRPr="000C6B9F">
        <w:rPr>
          <w:rFonts w:hint="eastAsia"/>
        </w:rPr>
        <w:t>修学資金貸与申請書（様式第１号）</w:t>
      </w:r>
    </w:p>
    <w:p w:rsidR="00B66B84" w:rsidRPr="000C6B9F" w:rsidRDefault="00E120AF" w:rsidP="00E120AF">
      <w:pPr>
        <w:ind w:firstLineChars="300" w:firstLine="630"/>
      </w:pPr>
      <w:r>
        <w:rPr>
          <w:rFonts w:hint="eastAsia"/>
        </w:rPr>
        <w:t>・</w:t>
      </w:r>
      <w:r w:rsidR="00B66B84" w:rsidRPr="000C6B9F">
        <w:rPr>
          <w:rFonts w:hint="eastAsia"/>
        </w:rPr>
        <w:t>誓約書（様式第２号）</w:t>
      </w:r>
    </w:p>
    <w:p w:rsidR="00E120AF" w:rsidRDefault="00E120AF" w:rsidP="00E120AF">
      <w:pPr>
        <w:ind w:firstLineChars="300" w:firstLine="630"/>
      </w:pPr>
      <w:r>
        <w:rPr>
          <w:rFonts w:hint="eastAsia"/>
        </w:rPr>
        <w:t>・</w:t>
      </w:r>
      <w:r w:rsidR="00B66B84" w:rsidRPr="000C6B9F">
        <w:rPr>
          <w:rFonts w:hint="eastAsia"/>
        </w:rPr>
        <w:t>大学の医学を履修する課程に在学することを</w:t>
      </w:r>
      <w:r>
        <w:rPr>
          <w:rFonts w:hint="eastAsia"/>
        </w:rPr>
        <w:t>証する書類（</w:t>
      </w:r>
      <w:r w:rsidRPr="00E10F82">
        <w:rPr>
          <w:rFonts w:hint="eastAsia"/>
          <w:u w:val="single"/>
        </w:rPr>
        <w:t>医学課程に在学する者のみ</w:t>
      </w:r>
      <w:r>
        <w:rPr>
          <w:rFonts w:hint="eastAsia"/>
        </w:rPr>
        <w:t xml:space="preserve">）　</w:t>
      </w:r>
    </w:p>
    <w:p w:rsidR="00B66B84" w:rsidRPr="000C6B9F" w:rsidRDefault="006A5640" w:rsidP="00E120AF">
      <w:pPr>
        <w:ind w:firstLineChars="300" w:firstLine="630"/>
      </w:pPr>
      <w:r>
        <w:rPr>
          <w:rFonts w:hint="eastAsia"/>
        </w:rPr>
        <w:t>・受験</w:t>
      </w:r>
      <w:r w:rsidR="00E37E97">
        <w:rPr>
          <w:rFonts w:hint="eastAsia"/>
        </w:rPr>
        <w:t>予定</w:t>
      </w:r>
      <w:r>
        <w:rPr>
          <w:rFonts w:hint="eastAsia"/>
        </w:rPr>
        <w:t>先</w:t>
      </w:r>
      <w:r w:rsidR="00E37E97">
        <w:rPr>
          <w:rFonts w:hint="eastAsia"/>
        </w:rPr>
        <w:t>届出書（様式第２</w:t>
      </w:r>
      <w:r w:rsidR="00E120AF">
        <w:rPr>
          <w:rFonts w:hint="eastAsia"/>
        </w:rPr>
        <w:t>号</w:t>
      </w:r>
      <w:r w:rsidR="00E37E97">
        <w:rPr>
          <w:rFonts w:hint="eastAsia"/>
        </w:rPr>
        <w:t>の２</w:t>
      </w:r>
      <w:r w:rsidR="00E120AF">
        <w:rPr>
          <w:rFonts w:hint="eastAsia"/>
        </w:rPr>
        <w:t>）（</w:t>
      </w:r>
      <w:r w:rsidR="002B2A95">
        <w:rPr>
          <w:rFonts w:hint="eastAsia"/>
          <w:u w:val="single"/>
        </w:rPr>
        <w:t>医学課程受験予定者のみ</w:t>
      </w:r>
      <w:r w:rsidR="00E120AF">
        <w:rPr>
          <w:rFonts w:hint="eastAsia"/>
        </w:rPr>
        <w:t>）</w:t>
      </w:r>
    </w:p>
    <w:p w:rsidR="00B66B84" w:rsidRPr="000C6B9F" w:rsidRDefault="00E120AF" w:rsidP="00B66B84">
      <w:r>
        <w:rPr>
          <w:rFonts w:hint="eastAsia"/>
        </w:rPr>
        <w:t xml:space="preserve">　　　・</w:t>
      </w:r>
      <w:r w:rsidR="00B66B84" w:rsidRPr="000C6B9F">
        <w:rPr>
          <w:rFonts w:hint="eastAsia"/>
        </w:rPr>
        <w:t>大学の学業成績証明書（</w:t>
      </w:r>
      <w:r w:rsidR="0007389C" w:rsidRPr="00E10F82">
        <w:rPr>
          <w:rFonts w:hint="eastAsia"/>
          <w:u w:val="single"/>
        </w:rPr>
        <w:t>医学課程に在学する者で２学年以降の者</w:t>
      </w:r>
      <w:r w:rsidR="00B66B84" w:rsidRPr="000C6B9F">
        <w:rPr>
          <w:rFonts w:hint="eastAsia"/>
        </w:rPr>
        <w:t>）</w:t>
      </w:r>
    </w:p>
    <w:p w:rsidR="00B66B84" w:rsidRPr="000C6B9F" w:rsidRDefault="00E120AF" w:rsidP="0066010E">
      <w:r>
        <w:rPr>
          <w:rFonts w:hint="eastAsia"/>
        </w:rPr>
        <w:t xml:space="preserve">　　　・</w:t>
      </w:r>
      <w:r w:rsidR="00B66B84" w:rsidRPr="000C6B9F">
        <w:rPr>
          <w:rFonts w:hint="eastAsia"/>
        </w:rPr>
        <w:t>履歴書</w:t>
      </w:r>
      <w:r w:rsidR="0007389C">
        <w:rPr>
          <w:rFonts w:hint="eastAsia"/>
        </w:rPr>
        <w:t>（様式任意）</w:t>
      </w:r>
    </w:p>
    <w:p w:rsidR="00B66B84" w:rsidRPr="000C6B9F" w:rsidRDefault="00B66B84" w:rsidP="00B66B84">
      <w:pPr>
        <w:rPr>
          <w:rFonts w:ascii="ＭＳ ゴシック" w:eastAsia="ＭＳ ゴシック" w:hAnsi="ＭＳ ゴシック"/>
          <w:b/>
        </w:rPr>
      </w:pPr>
      <w:r w:rsidRPr="000C6B9F">
        <w:rPr>
          <w:rFonts w:ascii="ＭＳ ゴシック" w:eastAsia="ＭＳ ゴシック" w:hAnsi="ＭＳ ゴシック" w:hint="eastAsia"/>
          <w:b/>
        </w:rPr>
        <w:t>（２）　連帯保証人</w:t>
      </w:r>
    </w:p>
    <w:p w:rsidR="00B66B84" w:rsidRPr="000C6B9F" w:rsidRDefault="00B66B84" w:rsidP="00B66B84">
      <w:r w:rsidRPr="000C6B9F">
        <w:rPr>
          <w:rFonts w:hint="eastAsia"/>
        </w:rPr>
        <w:t xml:space="preserve">　　　２名の連帯保証人が必要です。</w:t>
      </w:r>
    </w:p>
    <w:p w:rsidR="0007389C" w:rsidRDefault="00B66B84" w:rsidP="00B66B84">
      <w:pPr>
        <w:ind w:left="420" w:hangingChars="200" w:hanging="420"/>
      </w:pPr>
      <w:r w:rsidRPr="000C6B9F">
        <w:rPr>
          <w:rFonts w:hint="eastAsia"/>
        </w:rPr>
        <w:t xml:space="preserve">　</w:t>
      </w:r>
      <w:r w:rsidR="0007389C">
        <w:rPr>
          <w:rFonts w:hint="eastAsia"/>
        </w:rPr>
        <w:t xml:space="preserve">　</w:t>
      </w:r>
      <w:r w:rsidRPr="000C6B9F">
        <w:rPr>
          <w:rFonts w:hint="eastAsia"/>
        </w:rPr>
        <w:t>※　連帯保証人は，独立の生計を営み，利息を含めた修学資金の返還の責任を負うことがで</w:t>
      </w:r>
    </w:p>
    <w:p w:rsidR="00B66B84" w:rsidRPr="000C6B9F" w:rsidRDefault="00B66B84" w:rsidP="0007389C">
      <w:pPr>
        <w:ind w:leftChars="200" w:left="420" w:firstLineChars="200" w:firstLine="420"/>
      </w:pPr>
      <w:r w:rsidRPr="000C6B9F">
        <w:rPr>
          <w:rFonts w:hint="eastAsia"/>
        </w:rPr>
        <w:t>きる資力を有する者とします。</w:t>
      </w:r>
    </w:p>
    <w:p w:rsidR="00B66B84" w:rsidRPr="000C6B9F" w:rsidRDefault="00B66B84" w:rsidP="00B66B84">
      <w:pPr>
        <w:ind w:left="630" w:hangingChars="300" w:hanging="630"/>
      </w:pPr>
      <w:r w:rsidRPr="000C6B9F">
        <w:rPr>
          <w:rFonts w:hint="eastAsia"/>
        </w:rPr>
        <w:t xml:space="preserve">　</w:t>
      </w:r>
      <w:r w:rsidR="0007389C">
        <w:rPr>
          <w:rFonts w:hint="eastAsia"/>
        </w:rPr>
        <w:t xml:space="preserve">　</w:t>
      </w:r>
      <w:r w:rsidRPr="000C6B9F">
        <w:rPr>
          <w:rFonts w:hint="eastAsia"/>
        </w:rPr>
        <w:t>※　連帯保証人のうち１人は次の①又は②に該当する者とします。</w:t>
      </w:r>
    </w:p>
    <w:p w:rsidR="00B66B84" w:rsidRPr="000C6B9F" w:rsidRDefault="00B66B84" w:rsidP="00B66B84">
      <w:pPr>
        <w:ind w:left="630" w:hangingChars="300" w:hanging="630"/>
      </w:pPr>
      <w:r w:rsidRPr="000C6B9F">
        <w:rPr>
          <w:rFonts w:hint="eastAsia"/>
        </w:rPr>
        <w:t xml:space="preserve">　</w:t>
      </w:r>
      <w:r w:rsidR="0007389C">
        <w:rPr>
          <w:rFonts w:hint="eastAsia"/>
        </w:rPr>
        <w:t xml:space="preserve">　</w:t>
      </w:r>
      <w:r w:rsidRPr="000C6B9F">
        <w:rPr>
          <w:rFonts w:hint="eastAsia"/>
        </w:rPr>
        <w:t xml:space="preserve">　①　申請者が未成年の場合には親権者又は後見人</w:t>
      </w:r>
    </w:p>
    <w:p w:rsidR="00B66B84" w:rsidRPr="000C6B9F" w:rsidRDefault="00B66B84" w:rsidP="00B66B84">
      <w:pPr>
        <w:ind w:left="630" w:hangingChars="300" w:hanging="630"/>
      </w:pPr>
      <w:r w:rsidRPr="000C6B9F">
        <w:rPr>
          <w:rFonts w:hint="eastAsia"/>
        </w:rPr>
        <w:t xml:space="preserve">　</w:t>
      </w:r>
      <w:r w:rsidR="0007389C">
        <w:rPr>
          <w:rFonts w:hint="eastAsia"/>
        </w:rPr>
        <w:t xml:space="preserve">　</w:t>
      </w:r>
      <w:r w:rsidRPr="000C6B9F">
        <w:rPr>
          <w:rFonts w:hint="eastAsia"/>
        </w:rPr>
        <w:t xml:space="preserve">　②　申請者が成年の場合には父母兄姉又はこれに代わる者</w:t>
      </w:r>
    </w:p>
    <w:p w:rsidR="00B66B84" w:rsidRPr="000C6B9F" w:rsidRDefault="00B66B84" w:rsidP="00B66B84">
      <w:pPr>
        <w:rPr>
          <w:rFonts w:ascii="ＭＳ ゴシック" w:eastAsia="ＭＳ ゴシック" w:hAnsi="ＭＳ ゴシック"/>
          <w:b/>
        </w:rPr>
      </w:pPr>
      <w:r w:rsidRPr="000C6B9F">
        <w:rPr>
          <w:rFonts w:ascii="ＭＳ ゴシック" w:eastAsia="ＭＳ ゴシック" w:hAnsi="ＭＳ ゴシック" w:hint="eastAsia"/>
          <w:b/>
        </w:rPr>
        <w:t>（３）　提出方法</w:t>
      </w:r>
    </w:p>
    <w:p w:rsidR="003E06FF" w:rsidRDefault="00B66B84" w:rsidP="00B66B84">
      <w:r>
        <w:rPr>
          <w:rFonts w:hint="eastAsia"/>
        </w:rPr>
        <w:t xml:space="preserve">　</w:t>
      </w:r>
      <w:r w:rsidR="0007389C">
        <w:rPr>
          <w:rFonts w:hint="eastAsia"/>
        </w:rPr>
        <w:t xml:space="preserve">　</w:t>
      </w:r>
      <w:r>
        <w:rPr>
          <w:rFonts w:hint="eastAsia"/>
        </w:rPr>
        <w:t>○　郵送</w:t>
      </w:r>
      <w:r w:rsidR="00E10F82">
        <w:rPr>
          <w:rFonts w:hint="eastAsia"/>
        </w:rPr>
        <w:t>の場合（簡易書留又は配達記録）：</w:t>
      </w:r>
      <w:r>
        <w:rPr>
          <w:rFonts w:hint="eastAsia"/>
        </w:rPr>
        <w:t>平成２９</w:t>
      </w:r>
      <w:r w:rsidR="003E06FF">
        <w:rPr>
          <w:rFonts w:hint="eastAsia"/>
        </w:rPr>
        <w:t>年１０</w:t>
      </w:r>
      <w:r w:rsidR="006A5640">
        <w:rPr>
          <w:rFonts w:hint="eastAsia"/>
        </w:rPr>
        <w:t>月３１日（</w:t>
      </w:r>
      <w:r w:rsidR="00EF2759">
        <w:rPr>
          <w:rFonts w:hint="eastAsia"/>
        </w:rPr>
        <w:t>火</w:t>
      </w:r>
      <w:r w:rsidRPr="000C6B9F">
        <w:rPr>
          <w:rFonts w:hint="eastAsia"/>
        </w:rPr>
        <w:t>）</w:t>
      </w:r>
      <w:r w:rsidR="003E06FF">
        <w:rPr>
          <w:rFonts w:hint="eastAsia"/>
        </w:rPr>
        <w:t>１７時１５分到着</w:t>
      </w:r>
    </w:p>
    <w:p w:rsidR="00B66B84" w:rsidRPr="000C6B9F" w:rsidRDefault="003E06FF" w:rsidP="003E06FF">
      <w:pPr>
        <w:ind w:firstLineChars="400" w:firstLine="840"/>
      </w:pPr>
      <w:r>
        <w:rPr>
          <w:rFonts w:hint="eastAsia"/>
        </w:rPr>
        <w:t>分まで</w:t>
      </w:r>
    </w:p>
    <w:p w:rsidR="00B66B84" w:rsidRPr="000C6B9F" w:rsidRDefault="00B66B84" w:rsidP="00B66B84">
      <w:r w:rsidRPr="000C6B9F">
        <w:rPr>
          <w:rFonts w:hint="eastAsia"/>
        </w:rPr>
        <w:t xml:space="preserve">　</w:t>
      </w:r>
      <w:r w:rsidR="0007389C">
        <w:rPr>
          <w:rFonts w:hint="eastAsia"/>
        </w:rPr>
        <w:t xml:space="preserve">　</w:t>
      </w:r>
      <w:r w:rsidRPr="000C6B9F">
        <w:rPr>
          <w:rFonts w:hint="eastAsia"/>
        </w:rPr>
        <w:t>○　直接持参</w:t>
      </w:r>
      <w:r w:rsidR="00E10F82">
        <w:rPr>
          <w:rFonts w:hint="eastAsia"/>
        </w:rPr>
        <w:t>の場合：</w:t>
      </w:r>
      <w:r w:rsidR="00C14B77">
        <w:rPr>
          <w:rFonts w:hint="eastAsia"/>
        </w:rPr>
        <w:t>募集期間内の</w:t>
      </w:r>
      <w:r w:rsidRPr="000C6B9F">
        <w:rPr>
          <w:rFonts w:hint="eastAsia"/>
        </w:rPr>
        <w:t>８時３０分～</w:t>
      </w:r>
      <w:r>
        <w:rPr>
          <w:rFonts w:hint="eastAsia"/>
        </w:rPr>
        <w:t>１７</w:t>
      </w:r>
      <w:r w:rsidRPr="000C6B9F">
        <w:rPr>
          <w:rFonts w:hint="eastAsia"/>
        </w:rPr>
        <w:t>時１５分まで（土・日及び祝日を除く</w:t>
      </w:r>
      <w:r>
        <w:rPr>
          <w:rFonts w:hint="eastAsia"/>
        </w:rPr>
        <w:t>。</w:t>
      </w:r>
      <w:r w:rsidRPr="000C6B9F">
        <w:rPr>
          <w:rFonts w:hint="eastAsia"/>
        </w:rPr>
        <w:t>）</w:t>
      </w:r>
    </w:p>
    <w:p w:rsidR="00B66B84" w:rsidRPr="000C6B9F" w:rsidRDefault="00B66B84" w:rsidP="00B66B84"/>
    <w:p w:rsidR="00B66B84" w:rsidRPr="000C6B9F" w:rsidRDefault="00B66B84" w:rsidP="0066010E">
      <w:pPr>
        <w:rPr>
          <w:rFonts w:ascii="ＭＳ Ｐゴシック" w:eastAsia="ＭＳ Ｐゴシック" w:hAnsi="ＭＳ Ｐゴシック"/>
          <w:b/>
        </w:rPr>
      </w:pPr>
      <w:r>
        <w:rPr>
          <w:rFonts w:ascii="ＭＳ Ｐゴシック" w:eastAsia="ＭＳ Ｐゴシック" w:hAnsi="ＭＳ Ｐゴシック" w:hint="eastAsia"/>
          <w:b/>
        </w:rPr>
        <w:t>８</w:t>
      </w:r>
      <w:r w:rsidR="0007389C">
        <w:rPr>
          <w:rFonts w:ascii="ＭＳ Ｐゴシック" w:eastAsia="ＭＳ Ｐゴシック" w:hAnsi="ＭＳ Ｐゴシック" w:hint="eastAsia"/>
          <w:b/>
        </w:rPr>
        <w:t xml:space="preserve">　</w:t>
      </w:r>
      <w:r w:rsidRPr="000C6B9F">
        <w:rPr>
          <w:rFonts w:ascii="ＭＳ Ｐゴシック" w:eastAsia="ＭＳ Ｐゴシック" w:hAnsi="ＭＳ Ｐゴシック" w:hint="eastAsia"/>
          <w:b/>
        </w:rPr>
        <w:t>貸与者の決定</w:t>
      </w:r>
    </w:p>
    <w:p w:rsidR="00B66B84" w:rsidRPr="0056393E" w:rsidRDefault="0007389C" w:rsidP="0007389C">
      <w:pPr>
        <w:ind w:leftChars="100" w:left="420" w:hangingChars="100" w:hanging="210"/>
        <w:rPr>
          <w:u w:val="single"/>
        </w:rPr>
      </w:pPr>
      <w:r>
        <w:rPr>
          <w:rFonts w:hint="eastAsia"/>
        </w:rPr>
        <w:t xml:space="preserve">　</w:t>
      </w:r>
      <w:r w:rsidR="00B66B84" w:rsidRPr="000C6B9F">
        <w:rPr>
          <w:rFonts w:hint="eastAsia"/>
        </w:rPr>
        <w:t>書類審査</w:t>
      </w:r>
      <w:r w:rsidR="00B66B84">
        <w:rPr>
          <w:rFonts w:hint="eastAsia"/>
        </w:rPr>
        <w:t>及び</w:t>
      </w:r>
      <w:r>
        <w:rPr>
          <w:rFonts w:hint="eastAsia"/>
        </w:rPr>
        <w:t>面接を行い，貸与の可否及び貸与の優先順位を</w:t>
      </w:r>
      <w:r w:rsidR="00B66B84" w:rsidRPr="000C6B9F">
        <w:rPr>
          <w:rFonts w:hint="eastAsia"/>
        </w:rPr>
        <w:t>決定し</w:t>
      </w:r>
      <w:r w:rsidR="0056393E">
        <w:rPr>
          <w:rFonts w:hint="eastAsia"/>
        </w:rPr>
        <w:t>ます。</w:t>
      </w:r>
      <w:r w:rsidR="0056393E" w:rsidRPr="0056393E">
        <w:rPr>
          <w:rFonts w:hint="eastAsia"/>
          <w:u w:val="single"/>
        </w:rPr>
        <w:t>面接日程及び面接場所については，募集</w:t>
      </w:r>
      <w:r w:rsidRPr="0056393E">
        <w:rPr>
          <w:rFonts w:hint="eastAsia"/>
          <w:u w:val="single"/>
        </w:rPr>
        <w:t>期間終了後に本人へ</w:t>
      </w:r>
      <w:r w:rsidR="00B66B84" w:rsidRPr="0056393E">
        <w:rPr>
          <w:rFonts w:hint="eastAsia"/>
          <w:u w:val="single"/>
        </w:rPr>
        <w:t>通知します。</w:t>
      </w:r>
    </w:p>
    <w:p w:rsidR="0007389C" w:rsidRPr="000C6B9F" w:rsidRDefault="0007389C" w:rsidP="0007389C">
      <w:pPr>
        <w:ind w:leftChars="100" w:left="420" w:hangingChars="100" w:hanging="210"/>
      </w:pPr>
      <w:r>
        <w:rPr>
          <w:rFonts w:hint="eastAsia"/>
        </w:rPr>
        <w:t xml:space="preserve">　</w:t>
      </w:r>
      <w:r w:rsidR="00DA257F">
        <w:rPr>
          <w:rFonts w:hint="eastAsia"/>
        </w:rPr>
        <w:t>なお，</w:t>
      </w:r>
      <w:r w:rsidR="00C14B77">
        <w:rPr>
          <w:rFonts w:hint="eastAsia"/>
        </w:rPr>
        <w:t>選考により通知される</w:t>
      </w:r>
      <w:r>
        <w:rPr>
          <w:rFonts w:hint="eastAsia"/>
        </w:rPr>
        <w:t>事項は以下の４通りとなります。</w:t>
      </w:r>
    </w:p>
    <w:p w:rsidR="00B66B84" w:rsidRDefault="00F3259F" w:rsidP="00F3259F">
      <w:pPr>
        <w:pStyle w:val="a9"/>
        <w:numPr>
          <w:ilvl w:val="0"/>
          <w:numId w:val="24"/>
        </w:numPr>
        <w:ind w:leftChars="0"/>
      </w:pPr>
      <w:r>
        <w:rPr>
          <w:rFonts w:hint="eastAsia"/>
        </w:rPr>
        <w:t>修学資金貸与決定通知書（様式第３号）</w:t>
      </w:r>
    </w:p>
    <w:p w:rsidR="00F3259F" w:rsidRDefault="00F3259F" w:rsidP="00F3259F">
      <w:pPr>
        <w:ind w:left="1140"/>
      </w:pPr>
      <w:r>
        <w:rPr>
          <w:rFonts w:hint="eastAsia"/>
        </w:rPr>
        <w:t>医学課程に在学する者で貸与を決定された者</w:t>
      </w:r>
    </w:p>
    <w:p w:rsidR="00F3259F" w:rsidRDefault="00E37E97" w:rsidP="00F3259F">
      <w:pPr>
        <w:pStyle w:val="a9"/>
        <w:numPr>
          <w:ilvl w:val="0"/>
          <w:numId w:val="24"/>
        </w:numPr>
        <w:ind w:leftChars="0"/>
      </w:pPr>
      <w:r>
        <w:rPr>
          <w:rFonts w:hint="eastAsia"/>
        </w:rPr>
        <w:t>修学資金貸与仮決定通知書（様式第３</w:t>
      </w:r>
      <w:r w:rsidR="00F3259F">
        <w:rPr>
          <w:rFonts w:hint="eastAsia"/>
        </w:rPr>
        <w:t>号</w:t>
      </w:r>
      <w:r>
        <w:rPr>
          <w:rFonts w:hint="eastAsia"/>
        </w:rPr>
        <w:t>の２</w:t>
      </w:r>
      <w:r w:rsidR="00F3259F">
        <w:rPr>
          <w:rFonts w:hint="eastAsia"/>
        </w:rPr>
        <w:t>）</w:t>
      </w:r>
    </w:p>
    <w:p w:rsidR="00F3259F" w:rsidRDefault="00C14B77" w:rsidP="00F3259F">
      <w:pPr>
        <w:ind w:left="1140"/>
      </w:pPr>
      <w:r>
        <w:rPr>
          <w:rFonts w:hint="eastAsia"/>
        </w:rPr>
        <w:t>医学課程に合格し</w:t>
      </w:r>
      <w:r w:rsidR="00F3259F">
        <w:rPr>
          <w:rFonts w:hint="eastAsia"/>
        </w:rPr>
        <w:t>た場合に限り貸与を決定される者</w:t>
      </w:r>
    </w:p>
    <w:p w:rsidR="00F3259F" w:rsidRPr="00F3259F" w:rsidRDefault="00C14B77" w:rsidP="00F3259F">
      <w:pPr>
        <w:ind w:left="1140"/>
        <w:rPr>
          <w:b/>
          <w:u w:val="single"/>
        </w:rPr>
      </w:pPr>
      <w:r>
        <w:rPr>
          <w:rFonts w:hint="eastAsia"/>
          <w:b/>
          <w:u w:val="single"/>
        </w:rPr>
        <w:t>※この決定は仮の決定であり，医学課程に合格し進学先が決定した場合</w:t>
      </w:r>
      <w:r w:rsidR="00F3259F" w:rsidRPr="00F3259F">
        <w:rPr>
          <w:rFonts w:hint="eastAsia"/>
          <w:b/>
          <w:u w:val="single"/>
        </w:rPr>
        <w:t>に，正式に貸</w:t>
      </w:r>
    </w:p>
    <w:p w:rsidR="00F3259F" w:rsidRDefault="00F3259F" w:rsidP="00E37E97">
      <w:pPr>
        <w:ind w:left="1140" w:firstLineChars="100" w:firstLine="211"/>
        <w:rPr>
          <w:b/>
          <w:u w:val="single"/>
        </w:rPr>
      </w:pPr>
      <w:r w:rsidRPr="00F3259F">
        <w:rPr>
          <w:rFonts w:hint="eastAsia"/>
          <w:b/>
          <w:u w:val="single"/>
        </w:rPr>
        <w:t>与が決定</w:t>
      </w:r>
      <w:r>
        <w:rPr>
          <w:rFonts w:hint="eastAsia"/>
          <w:b/>
          <w:u w:val="single"/>
        </w:rPr>
        <w:t>されます</w:t>
      </w:r>
      <w:r w:rsidR="00E37E97">
        <w:rPr>
          <w:rFonts w:hint="eastAsia"/>
          <w:b/>
          <w:u w:val="single"/>
        </w:rPr>
        <w:t>。医学課程への進学の可否の決定後，速やかに受験結果報告書（様式第４号）を提出してください。</w:t>
      </w:r>
    </w:p>
    <w:p w:rsidR="00F3259F" w:rsidRDefault="00E37E97" w:rsidP="00DA257F">
      <w:pPr>
        <w:pStyle w:val="a9"/>
        <w:numPr>
          <w:ilvl w:val="0"/>
          <w:numId w:val="24"/>
        </w:numPr>
        <w:ind w:leftChars="0"/>
      </w:pPr>
      <w:r>
        <w:rPr>
          <w:rFonts w:hint="eastAsia"/>
        </w:rPr>
        <w:t>修学資金貸与補欠候補者選定通知書（様式第３</w:t>
      </w:r>
      <w:r w:rsidR="00DA257F">
        <w:rPr>
          <w:rFonts w:hint="eastAsia"/>
        </w:rPr>
        <w:t>号</w:t>
      </w:r>
      <w:r w:rsidR="00EF2759">
        <w:rPr>
          <w:rFonts w:hint="eastAsia"/>
        </w:rPr>
        <w:t>の３</w:t>
      </w:r>
      <w:r w:rsidR="00DA257F">
        <w:rPr>
          <w:rFonts w:hint="eastAsia"/>
        </w:rPr>
        <w:t>）</w:t>
      </w:r>
    </w:p>
    <w:p w:rsidR="00DA257F" w:rsidRDefault="00C14B77" w:rsidP="00DA257F">
      <w:pPr>
        <w:ind w:left="1140"/>
      </w:pPr>
      <w:r>
        <w:rPr>
          <w:rFonts w:hint="eastAsia"/>
        </w:rPr>
        <w:t>選考により，貸与の優先順位が貸与</w:t>
      </w:r>
      <w:r w:rsidR="00DA257F">
        <w:rPr>
          <w:rFonts w:hint="eastAsia"/>
        </w:rPr>
        <w:t>予定人数を超えた順位にある医学課程に在学する者及び医学課程受験予定者</w:t>
      </w:r>
    </w:p>
    <w:p w:rsidR="00DA257F" w:rsidRPr="00DA257F" w:rsidRDefault="00DA257F" w:rsidP="00E10F82">
      <w:pPr>
        <w:ind w:left="1140"/>
        <w:rPr>
          <w:b/>
          <w:u w:val="single"/>
        </w:rPr>
      </w:pPr>
      <w:r w:rsidRPr="00DA257F">
        <w:rPr>
          <w:rFonts w:hint="eastAsia"/>
          <w:b/>
          <w:u w:val="single"/>
        </w:rPr>
        <w:t>※</w:t>
      </w:r>
      <w:r w:rsidR="00E37E97">
        <w:rPr>
          <w:rFonts w:hint="eastAsia"/>
          <w:b/>
          <w:u w:val="single"/>
        </w:rPr>
        <w:t>貸与決定者又は貸与仮決定者に貸与を行わないこととなった場合に限り，上位にある者から繰り上げて貸与決定</w:t>
      </w:r>
      <w:r>
        <w:rPr>
          <w:rFonts w:hint="eastAsia"/>
          <w:b/>
          <w:u w:val="single"/>
        </w:rPr>
        <w:t>となります。</w:t>
      </w:r>
    </w:p>
    <w:p w:rsidR="00DA257F" w:rsidRDefault="006A5640" w:rsidP="00DA257F">
      <w:pPr>
        <w:pStyle w:val="a9"/>
        <w:numPr>
          <w:ilvl w:val="0"/>
          <w:numId w:val="24"/>
        </w:numPr>
        <w:ind w:leftChars="0"/>
      </w:pPr>
      <w:r>
        <w:rPr>
          <w:rFonts w:hint="eastAsia"/>
        </w:rPr>
        <w:t>修学資金貸与不承認決定通知書</w:t>
      </w:r>
    </w:p>
    <w:p w:rsidR="00DA257F" w:rsidRDefault="00DA257F" w:rsidP="00DA257F">
      <w:pPr>
        <w:ind w:left="420"/>
      </w:pPr>
      <w:r>
        <w:rPr>
          <w:rFonts w:hint="eastAsia"/>
        </w:rPr>
        <w:t xml:space="preserve">　　　</w:t>
      </w:r>
      <w:r>
        <w:rPr>
          <w:rFonts w:hint="eastAsia"/>
        </w:rPr>
        <w:t xml:space="preserve"> </w:t>
      </w:r>
      <w:r>
        <w:rPr>
          <w:rFonts w:hint="eastAsia"/>
        </w:rPr>
        <w:t>選考において貸与が認められなかった者</w:t>
      </w:r>
    </w:p>
    <w:p w:rsidR="00DE2196" w:rsidRPr="0066010E" w:rsidRDefault="00DA257F" w:rsidP="0066010E">
      <w:pPr>
        <w:ind w:left="420"/>
      </w:pPr>
      <w:r>
        <w:rPr>
          <w:rFonts w:hint="eastAsia"/>
        </w:rPr>
        <w:t xml:space="preserve">　　　</w:t>
      </w:r>
      <w:r>
        <w:rPr>
          <w:rFonts w:hint="eastAsia"/>
        </w:rPr>
        <w:t xml:space="preserve"> </w:t>
      </w:r>
      <w:r>
        <w:rPr>
          <w:rFonts w:hint="eastAsia"/>
        </w:rPr>
        <w:t>貸与決定者が</w:t>
      </w:r>
      <w:r w:rsidR="0066010E">
        <w:rPr>
          <w:rFonts w:hint="eastAsia"/>
        </w:rPr>
        <w:t>貸与予定人数に達した際，補欠候補者となっている者</w:t>
      </w:r>
    </w:p>
    <w:p w:rsidR="006B3D4E" w:rsidRDefault="006B3D4E" w:rsidP="00DE2196">
      <w:pPr>
        <w:rPr>
          <w:rFonts w:ascii="ＭＳ ゴシック" w:eastAsia="ＭＳ ゴシック" w:hAnsi="ＭＳ ゴシック"/>
          <w:b/>
        </w:rPr>
      </w:pPr>
      <w:r>
        <w:rPr>
          <w:rFonts w:ascii="ＭＳ ゴシック" w:eastAsia="ＭＳ ゴシック" w:hAnsi="ＭＳ ゴシック" w:hint="eastAsia"/>
          <w:b/>
        </w:rPr>
        <w:lastRenderedPageBreak/>
        <w:t>９　契約の解除及び貸与の休止</w:t>
      </w:r>
    </w:p>
    <w:p w:rsidR="006B3D4E" w:rsidRPr="006B3D4E" w:rsidRDefault="006B3D4E" w:rsidP="006B3D4E">
      <w:pPr>
        <w:pStyle w:val="a9"/>
        <w:numPr>
          <w:ilvl w:val="0"/>
          <w:numId w:val="26"/>
        </w:numPr>
        <w:ind w:leftChars="0"/>
        <w:rPr>
          <w:rFonts w:ascii="ＭＳ ゴシック" w:eastAsia="ＭＳ ゴシック" w:hAnsi="ＭＳ ゴシック"/>
          <w:b/>
        </w:rPr>
      </w:pPr>
      <w:r>
        <w:rPr>
          <w:rFonts w:ascii="ＭＳ ゴシック" w:eastAsia="ＭＳ ゴシック" w:hAnsi="ＭＳ ゴシック" w:hint="eastAsia"/>
          <w:b/>
        </w:rPr>
        <w:t>契約の解除</w:t>
      </w:r>
    </w:p>
    <w:p w:rsidR="006B3D4E" w:rsidRPr="00360667" w:rsidRDefault="006B3D4E" w:rsidP="00DE2196">
      <w:pPr>
        <w:rPr>
          <w:rFonts w:asciiTheme="minorEastAsia" w:eastAsiaTheme="minorEastAsia" w:hAnsiTheme="minorEastAsia"/>
        </w:rPr>
      </w:pPr>
      <w:r>
        <w:rPr>
          <w:rFonts w:ascii="ＭＳ ゴシック" w:eastAsia="ＭＳ ゴシック" w:hAnsi="ＭＳ ゴシック" w:hint="eastAsia"/>
          <w:b/>
        </w:rPr>
        <w:t xml:space="preserve">　</w:t>
      </w:r>
      <w:r w:rsidRPr="006B3D4E">
        <w:rPr>
          <w:rFonts w:ascii="ＭＳ ゴシック" w:eastAsia="ＭＳ ゴシック" w:hAnsi="ＭＳ ゴシック" w:hint="eastAsia"/>
        </w:rPr>
        <w:t xml:space="preserve">　</w:t>
      </w:r>
      <w:r w:rsidRPr="00360667">
        <w:rPr>
          <w:rFonts w:asciiTheme="minorEastAsia" w:eastAsiaTheme="minorEastAsia" w:hAnsiTheme="minorEastAsia" w:hint="eastAsia"/>
        </w:rPr>
        <w:t>次の①から⑥のいずれかに該当する場合は，契約の解除をします。</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死亡したとき。</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退学したとき。</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心身の故障のため，大学を卒業する見込みがなくなったと認められるとき。</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修学資金の貸与を受けることを辞退したとき。</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偽りその他不正な手段により修学資金の貸与</w:t>
      </w:r>
      <w:r w:rsidR="00360667">
        <w:rPr>
          <w:rFonts w:asciiTheme="minorEastAsia" w:eastAsiaTheme="minorEastAsia" w:hAnsiTheme="minorEastAsia" w:hint="eastAsia"/>
        </w:rPr>
        <w:t>を受けたことが明らかとなったとき</w:t>
      </w:r>
      <w:r w:rsidRPr="00360667">
        <w:rPr>
          <w:rFonts w:asciiTheme="minorEastAsia" w:eastAsiaTheme="minorEastAsia" w:hAnsiTheme="minorEastAsia" w:hint="eastAsia"/>
        </w:rPr>
        <w:t>。</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①から⑤に掲げるもののほか，修学資金の貸与の目的を達成する見込みがなくなったとき。</w:t>
      </w:r>
    </w:p>
    <w:p w:rsidR="006B3D4E" w:rsidRPr="006B3D4E" w:rsidRDefault="006B3D4E" w:rsidP="006B3D4E">
      <w:pPr>
        <w:pStyle w:val="a9"/>
        <w:ind w:leftChars="0" w:left="780"/>
        <w:rPr>
          <w:rFonts w:ascii="ＭＳ ゴシック" w:eastAsia="ＭＳ ゴシック" w:hAnsi="ＭＳ ゴシック"/>
        </w:rPr>
      </w:pPr>
    </w:p>
    <w:p w:rsidR="006B3D4E" w:rsidRPr="006B3D4E" w:rsidRDefault="006B3D4E" w:rsidP="006B3D4E">
      <w:pPr>
        <w:pStyle w:val="a9"/>
        <w:numPr>
          <w:ilvl w:val="0"/>
          <w:numId w:val="26"/>
        </w:numPr>
        <w:ind w:leftChars="0"/>
        <w:rPr>
          <w:rFonts w:ascii="ＭＳ ゴシック" w:eastAsia="ＭＳ ゴシック" w:hAnsi="ＭＳ ゴシック"/>
          <w:b/>
        </w:rPr>
      </w:pPr>
      <w:r w:rsidRPr="006B3D4E">
        <w:rPr>
          <w:rFonts w:ascii="ＭＳ ゴシック" w:eastAsia="ＭＳ ゴシック" w:hAnsi="ＭＳ ゴシック" w:hint="eastAsia"/>
          <w:b/>
        </w:rPr>
        <w:t>貸与の休止</w:t>
      </w:r>
    </w:p>
    <w:p w:rsidR="006B3D4E" w:rsidRPr="00360667" w:rsidRDefault="006B3D4E" w:rsidP="006B3D4E">
      <w:pPr>
        <w:rPr>
          <w:rFonts w:asciiTheme="minorEastAsia" w:eastAsiaTheme="minorEastAsia" w:hAnsiTheme="minorEastAsia"/>
        </w:rPr>
      </w:pPr>
      <w:r>
        <w:rPr>
          <w:rFonts w:ascii="ＭＳ ゴシック" w:eastAsia="ＭＳ ゴシック" w:hAnsi="ＭＳ ゴシック" w:hint="eastAsia"/>
          <w:b/>
        </w:rPr>
        <w:t xml:space="preserve">　</w:t>
      </w:r>
      <w:r w:rsidRPr="006B3D4E">
        <w:rPr>
          <w:rFonts w:ascii="ＭＳ ゴシック" w:eastAsia="ＭＳ ゴシック" w:hAnsi="ＭＳ ゴシック" w:hint="eastAsia"/>
        </w:rPr>
        <w:t xml:space="preserve">　</w:t>
      </w:r>
      <w:r w:rsidRPr="00360667">
        <w:rPr>
          <w:rFonts w:asciiTheme="minorEastAsia" w:eastAsiaTheme="minorEastAsia" w:hAnsiTheme="minorEastAsia" w:hint="eastAsia"/>
        </w:rPr>
        <w:t>次の①又は②のいずれかに該当する場合は，貸与を休止します。</w:t>
      </w:r>
    </w:p>
    <w:p w:rsidR="006B3D4E" w:rsidRPr="00360667" w:rsidRDefault="006B3D4E" w:rsidP="006B3D4E">
      <w:pPr>
        <w:pStyle w:val="a9"/>
        <w:numPr>
          <w:ilvl w:val="1"/>
          <w:numId w:val="26"/>
        </w:numPr>
        <w:ind w:leftChars="0"/>
        <w:rPr>
          <w:rFonts w:asciiTheme="minorEastAsia" w:eastAsiaTheme="minorEastAsia" w:hAnsiTheme="minorEastAsia"/>
        </w:rPr>
      </w:pPr>
      <w:r w:rsidRPr="00360667">
        <w:rPr>
          <w:rFonts w:asciiTheme="minorEastAsia" w:eastAsiaTheme="minorEastAsia" w:hAnsiTheme="minorEastAsia" w:hint="eastAsia"/>
        </w:rPr>
        <w:t>休学，又は停学の処分を受けたときは，復学までの期間は貸与を休止します。</w:t>
      </w:r>
    </w:p>
    <w:p w:rsidR="006B3D4E" w:rsidRPr="00360667" w:rsidRDefault="006B3D4E" w:rsidP="006B3D4E">
      <w:pPr>
        <w:pStyle w:val="a9"/>
        <w:ind w:leftChars="0" w:left="780"/>
        <w:rPr>
          <w:rFonts w:asciiTheme="minorEastAsia" w:eastAsiaTheme="minorEastAsia" w:hAnsiTheme="minorEastAsia"/>
        </w:rPr>
      </w:pPr>
      <w:r w:rsidRPr="00360667">
        <w:rPr>
          <w:rFonts w:asciiTheme="minorEastAsia" w:eastAsiaTheme="minorEastAsia" w:hAnsiTheme="minorEastAsia" w:hint="eastAsia"/>
        </w:rPr>
        <w:t>※すでに貸与された修学資金がある場合は，復学した月の翌月以降の分として貸与されたものとみなします。</w:t>
      </w:r>
    </w:p>
    <w:p w:rsidR="006B3D4E" w:rsidRPr="00360667" w:rsidRDefault="006B3D4E" w:rsidP="006B3D4E">
      <w:pPr>
        <w:rPr>
          <w:rFonts w:asciiTheme="minorEastAsia" w:eastAsiaTheme="minorEastAsia" w:hAnsiTheme="minorEastAsia"/>
        </w:rPr>
      </w:pPr>
      <w:r w:rsidRPr="00360667">
        <w:rPr>
          <w:rFonts w:asciiTheme="minorEastAsia" w:eastAsiaTheme="minorEastAsia" w:hAnsiTheme="minorEastAsia" w:hint="eastAsia"/>
        </w:rPr>
        <w:t xml:space="preserve">　　② 留年したときは，当該留年の期間は貸与を休止します。</w:t>
      </w:r>
    </w:p>
    <w:p w:rsidR="006B3D4E" w:rsidRPr="00360667" w:rsidRDefault="006B3D4E" w:rsidP="00DE2196">
      <w:pPr>
        <w:rPr>
          <w:rFonts w:asciiTheme="minorEastAsia" w:eastAsiaTheme="minorEastAsia" w:hAnsiTheme="minorEastAsia"/>
          <w:b/>
        </w:rPr>
      </w:pPr>
    </w:p>
    <w:p w:rsidR="00DE2196" w:rsidRPr="000C6B9F" w:rsidRDefault="006B3D4E" w:rsidP="00DE2196">
      <w:pPr>
        <w:rPr>
          <w:rFonts w:ascii="ＭＳ ゴシック" w:eastAsia="ＭＳ ゴシック" w:hAnsi="ＭＳ ゴシック"/>
          <w:b/>
        </w:rPr>
      </w:pPr>
      <w:r>
        <w:rPr>
          <w:rFonts w:ascii="ＭＳ ゴシック" w:eastAsia="ＭＳ ゴシック" w:hAnsi="ＭＳ ゴシック" w:hint="eastAsia"/>
          <w:b/>
        </w:rPr>
        <w:t>１０</w:t>
      </w:r>
      <w:r w:rsidR="00DE2196" w:rsidRPr="000C6B9F">
        <w:rPr>
          <w:rFonts w:ascii="ＭＳ ゴシック" w:eastAsia="ＭＳ ゴシック" w:hAnsi="ＭＳ ゴシック" w:hint="eastAsia"/>
          <w:b/>
        </w:rPr>
        <w:t xml:space="preserve">　返還債務の免除</w:t>
      </w:r>
    </w:p>
    <w:p w:rsidR="00DE2196" w:rsidRPr="000C6B9F" w:rsidRDefault="00DE2196" w:rsidP="005301A3">
      <w:r w:rsidRPr="000C6B9F">
        <w:rPr>
          <w:rFonts w:hint="eastAsia"/>
        </w:rPr>
        <w:t xml:space="preserve">　</w:t>
      </w:r>
      <w:r w:rsidR="00BA2286" w:rsidRPr="000C6B9F">
        <w:rPr>
          <w:rFonts w:hint="eastAsia"/>
        </w:rPr>
        <w:t xml:space="preserve">　</w:t>
      </w:r>
      <w:r w:rsidR="006A5640">
        <w:rPr>
          <w:rFonts w:hint="eastAsia"/>
        </w:rPr>
        <w:t xml:space="preserve">　</w:t>
      </w:r>
      <w:r w:rsidR="00BA2286" w:rsidRPr="000C6B9F">
        <w:rPr>
          <w:rFonts w:hint="eastAsia"/>
        </w:rPr>
        <w:t>次の①から</w:t>
      </w:r>
      <w:r w:rsidR="0066010E">
        <w:rPr>
          <w:rFonts w:hint="eastAsia"/>
        </w:rPr>
        <w:t>③</w:t>
      </w:r>
      <w:r w:rsidR="00BA2286" w:rsidRPr="000C6B9F">
        <w:rPr>
          <w:rFonts w:hint="eastAsia"/>
        </w:rPr>
        <w:t>のいずれかに該当する場合は、</w:t>
      </w:r>
      <w:r w:rsidRPr="000C6B9F">
        <w:rPr>
          <w:rFonts w:hint="eastAsia"/>
        </w:rPr>
        <w:t>返還債務の全部</w:t>
      </w:r>
      <w:r w:rsidR="005A1F52" w:rsidRPr="000C6B9F">
        <w:rPr>
          <w:rFonts w:hint="eastAsia"/>
        </w:rPr>
        <w:t>又は一部を</w:t>
      </w:r>
      <w:r w:rsidRPr="000C6B9F">
        <w:rPr>
          <w:rFonts w:hint="eastAsia"/>
        </w:rPr>
        <w:t>免除します。</w:t>
      </w:r>
    </w:p>
    <w:p w:rsidR="002C3D1D" w:rsidRDefault="005301A3" w:rsidP="002C3D1D">
      <w:pPr>
        <w:pStyle w:val="a9"/>
        <w:numPr>
          <w:ilvl w:val="0"/>
          <w:numId w:val="25"/>
        </w:numPr>
        <w:ind w:leftChars="0"/>
      </w:pPr>
      <w:r>
        <w:rPr>
          <w:rFonts w:hint="eastAsia"/>
        </w:rPr>
        <w:t xml:space="preserve">　</w:t>
      </w:r>
      <w:r w:rsidR="00BA2286" w:rsidRPr="000C6B9F">
        <w:rPr>
          <w:rFonts w:hint="eastAsia"/>
        </w:rPr>
        <w:t>大</w:t>
      </w:r>
      <w:r w:rsidR="009C7F5B">
        <w:rPr>
          <w:rFonts w:hint="eastAsia"/>
        </w:rPr>
        <w:t>学を卒業した後２年以内に医師の免許を取得し，臨床研修終了後</w:t>
      </w:r>
      <w:r w:rsidR="00DA257F">
        <w:rPr>
          <w:rFonts w:hint="eastAsia"/>
        </w:rPr>
        <w:t>又は臨床研修終了後に引き続き，専門的な知識及び技術習得のため，市内の公的医療機関以外の医療機関において業務に従事することを市長が特に認めた研修終了後，</w:t>
      </w:r>
      <w:r w:rsidR="009C7F5B">
        <w:rPr>
          <w:rFonts w:hint="eastAsia"/>
        </w:rPr>
        <w:t>直ちに</w:t>
      </w:r>
      <w:r w:rsidR="00BA2286" w:rsidRPr="000C6B9F">
        <w:rPr>
          <w:rFonts w:hint="eastAsia"/>
        </w:rPr>
        <w:t>市内の公的医療機関において常勤医師として業務に従事した場合において，その従事期間が修学資金の貸与期間に相当する期間（以下「特定業務期間」という。）に達したとき。</w:t>
      </w:r>
      <w:r w:rsidR="005A1F52" w:rsidRPr="000C6B9F">
        <w:rPr>
          <w:rFonts w:hint="eastAsia"/>
        </w:rPr>
        <w:t>（全部免除）</w:t>
      </w:r>
    </w:p>
    <w:p w:rsidR="00530895" w:rsidRDefault="00530895" w:rsidP="00802858">
      <w:pPr>
        <w:ind w:left="570"/>
      </w:pPr>
      <w:r>
        <w:rPr>
          <w:rFonts w:hint="eastAsia"/>
        </w:rPr>
        <w:t>（例）貸与期間が６年の場合は，市内の公的医療機関での従事期間が６年に達したとき</w:t>
      </w:r>
      <w:r w:rsidR="00802858">
        <w:rPr>
          <w:rFonts w:hint="eastAsia"/>
        </w:rPr>
        <w:t>返還</w:t>
      </w:r>
      <w:r>
        <w:rPr>
          <w:rFonts w:hint="eastAsia"/>
        </w:rPr>
        <w:t>免除となります。</w:t>
      </w:r>
    </w:p>
    <w:p w:rsidR="00B57208" w:rsidRDefault="00BA2286" w:rsidP="00DA257F">
      <w:pPr>
        <w:pStyle w:val="a9"/>
        <w:numPr>
          <w:ilvl w:val="0"/>
          <w:numId w:val="25"/>
        </w:numPr>
        <w:ind w:leftChars="0"/>
      </w:pPr>
      <w:r w:rsidRPr="000C6B9F">
        <w:rPr>
          <w:rFonts w:hint="eastAsia"/>
        </w:rPr>
        <w:t xml:space="preserve">　①に規定する従事期間中に業務上の理由により死亡し，又は業務に起因する心身</w:t>
      </w:r>
    </w:p>
    <w:p w:rsidR="00BA2286" w:rsidRPr="000C6B9F" w:rsidRDefault="00BA2286" w:rsidP="00DA257F">
      <w:pPr>
        <w:ind w:firstLineChars="300" w:firstLine="630"/>
      </w:pPr>
      <w:r w:rsidRPr="000C6B9F">
        <w:rPr>
          <w:rFonts w:hint="eastAsia"/>
        </w:rPr>
        <w:t>の故障のため，当該業務を継続することができなくなったとき。</w:t>
      </w:r>
      <w:r w:rsidR="005A1F52" w:rsidRPr="000C6B9F">
        <w:rPr>
          <w:rFonts w:hint="eastAsia"/>
        </w:rPr>
        <w:t>（全部免除）</w:t>
      </w:r>
    </w:p>
    <w:p w:rsidR="00E36F03" w:rsidRPr="00E120AF" w:rsidRDefault="00BA2286" w:rsidP="00802858">
      <w:pPr>
        <w:pStyle w:val="a9"/>
        <w:numPr>
          <w:ilvl w:val="0"/>
          <w:numId w:val="25"/>
        </w:numPr>
        <w:ind w:leftChars="0"/>
      </w:pPr>
      <w:r w:rsidRPr="000C6B9F">
        <w:rPr>
          <w:rFonts w:hint="eastAsia"/>
        </w:rPr>
        <w:t xml:space="preserve">　①</w:t>
      </w:r>
      <w:r w:rsidR="00DA257F">
        <w:rPr>
          <w:rFonts w:hint="eastAsia"/>
        </w:rPr>
        <w:t>，②</w:t>
      </w:r>
      <w:r w:rsidRPr="000C6B9F">
        <w:rPr>
          <w:rFonts w:hint="eastAsia"/>
        </w:rPr>
        <w:t>に規定す</w:t>
      </w:r>
      <w:r w:rsidR="00802858">
        <w:rPr>
          <w:rFonts w:hint="eastAsia"/>
        </w:rPr>
        <w:t>る場合を除き，修学資金の借受者が，死亡，心身の故障その他特別な事情</w:t>
      </w:r>
      <w:bookmarkStart w:id="0" w:name="_GoBack"/>
      <w:bookmarkEnd w:id="0"/>
      <w:r w:rsidRPr="000C6B9F">
        <w:rPr>
          <w:rFonts w:hint="eastAsia"/>
        </w:rPr>
        <w:t>により修学資金を返還する能力を失ったと認められるとき</w:t>
      </w:r>
      <w:r w:rsidR="005A1F52" w:rsidRPr="000C6B9F">
        <w:rPr>
          <w:rFonts w:hint="eastAsia"/>
        </w:rPr>
        <w:t>。（</w:t>
      </w:r>
      <w:r w:rsidRPr="000C6B9F">
        <w:rPr>
          <w:rFonts w:hint="eastAsia"/>
        </w:rPr>
        <w:t>全部又は一部を免除</w:t>
      </w:r>
      <w:r w:rsidR="005A1F52" w:rsidRPr="000C6B9F">
        <w:rPr>
          <w:rFonts w:hint="eastAsia"/>
        </w:rPr>
        <w:t>）</w:t>
      </w:r>
    </w:p>
    <w:p w:rsidR="006B3D4E" w:rsidRDefault="006B3D4E" w:rsidP="006A5640"/>
    <w:p w:rsidR="00DE2196" w:rsidRPr="000C6B9F" w:rsidRDefault="006B3D4E" w:rsidP="00DE2196">
      <w:pPr>
        <w:rPr>
          <w:rFonts w:ascii="ＭＳ ゴシック" w:eastAsia="ＭＳ ゴシック" w:hAnsi="ＭＳ ゴシック"/>
          <w:b/>
        </w:rPr>
      </w:pPr>
      <w:r>
        <w:rPr>
          <w:rFonts w:ascii="ＭＳ ゴシック" w:eastAsia="ＭＳ ゴシック" w:hAnsi="ＭＳ ゴシック" w:hint="eastAsia"/>
          <w:b/>
        </w:rPr>
        <w:t>１１</w:t>
      </w:r>
      <w:r w:rsidR="009B48DA">
        <w:rPr>
          <w:rFonts w:ascii="ＭＳ ゴシック" w:eastAsia="ＭＳ ゴシック" w:hAnsi="ＭＳ ゴシック" w:hint="eastAsia"/>
          <w:b/>
        </w:rPr>
        <w:t xml:space="preserve">　</w:t>
      </w:r>
      <w:r w:rsidR="00DE2196" w:rsidRPr="000C6B9F">
        <w:rPr>
          <w:rFonts w:ascii="ＭＳ ゴシック" w:eastAsia="ＭＳ ゴシック" w:hAnsi="ＭＳ ゴシック" w:hint="eastAsia"/>
          <w:b/>
        </w:rPr>
        <w:t>返還</w:t>
      </w:r>
    </w:p>
    <w:p w:rsidR="00E905F6" w:rsidRPr="000C6B9F" w:rsidRDefault="00601D05" w:rsidP="005A1F52">
      <w:pPr>
        <w:ind w:left="210" w:hangingChars="100" w:hanging="210"/>
      </w:pPr>
      <w:r>
        <w:rPr>
          <w:rFonts w:hint="eastAsia"/>
        </w:rPr>
        <w:t xml:space="preserve">　　次の（１）返還事由の</w:t>
      </w:r>
      <w:r w:rsidR="005A1F52" w:rsidRPr="000C6B9F">
        <w:rPr>
          <w:rFonts w:hint="eastAsia"/>
        </w:rPr>
        <w:t>いずれかに該当する場合には，その該当するに至った日の翌日から起算して</w:t>
      </w:r>
      <w:r w:rsidR="00EF2759">
        <w:rPr>
          <w:rFonts w:hint="eastAsia"/>
        </w:rPr>
        <w:t>３０日以内に，貸与を受けた修学資金の全額に利息の額を合計した額が</w:t>
      </w:r>
      <w:r w:rsidR="005A1F52" w:rsidRPr="000C6B9F">
        <w:rPr>
          <w:rFonts w:hint="eastAsia"/>
        </w:rPr>
        <w:t>一括して返還</w:t>
      </w:r>
      <w:r w:rsidR="002901B2">
        <w:rPr>
          <w:rFonts w:hint="eastAsia"/>
        </w:rPr>
        <w:t>となります</w:t>
      </w:r>
      <w:r w:rsidR="005A1F52" w:rsidRPr="000C6B9F">
        <w:rPr>
          <w:rFonts w:hint="eastAsia"/>
        </w:rPr>
        <w:t>。</w:t>
      </w:r>
    </w:p>
    <w:p w:rsidR="005A1F52" w:rsidRPr="000C6B9F" w:rsidRDefault="00E905F6" w:rsidP="00E905F6">
      <w:pPr>
        <w:ind w:leftChars="2" w:left="424" w:hangingChars="200" w:hanging="420"/>
      </w:pPr>
      <w:r w:rsidRPr="000C6B9F">
        <w:rPr>
          <w:rFonts w:hint="eastAsia"/>
        </w:rPr>
        <w:t xml:space="preserve">　※　特別の事情があると認められると</w:t>
      </w:r>
      <w:r w:rsidR="005A1F52" w:rsidRPr="000C6B9F">
        <w:rPr>
          <w:rFonts w:hint="eastAsia"/>
        </w:rPr>
        <w:t>きは，</w:t>
      </w:r>
      <w:r w:rsidR="005302A3" w:rsidRPr="000C6B9F">
        <w:rPr>
          <w:rFonts w:hint="eastAsia"/>
        </w:rPr>
        <w:t>貸与期間</w:t>
      </w:r>
      <w:r w:rsidR="001D3265" w:rsidRPr="000C6B9F">
        <w:rPr>
          <w:rFonts w:hint="eastAsia"/>
        </w:rPr>
        <w:t>に</w:t>
      </w:r>
      <w:r w:rsidR="005302A3" w:rsidRPr="000C6B9F">
        <w:rPr>
          <w:rFonts w:hint="eastAsia"/>
        </w:rPr>
        <w:t>相当</w:t>
      </w:r>
      <w:r w:rsidR="001D3265" w:rsidRPr="000C6B9F">
        <w:rPr>
          <w:rFonts w:hint="eastAsia"/>
        </w:rPr>
        <w:t>する</w:t>
      </w:r>
      <w:r w:rsidR="005302A3" w:rsidRPr="000C6B9F">
        <w:rPr>
          <w:rFonts w:hint="eastAsia"/>
        </w:rPr>
        <w:t>期間を限度として</w:t>
      </w:r>
      <w:r w:rsidR="001D3265" w:rsidRPr="000C6B9F">
        <w:rPr>
          <w:rFonts w:hint="eastAsia"/>
        </w:rPr>
        <w:t>，</w:t>
      </w:r>
      <w:r w:rsidRPr="000C6B9F">
        <w:rPr>
          <w:rFonts w:hint="eastAsia"/>
        </w:rPr>
        <w:t>期限を定めて</w:t>
      </w:r>
      <w:r w:rsidR="005A1F52" w:rsidRPr="000C6B9F">
        <w:rPr>
          <w:rFonts w:hint="eastAsia"/>
        </w:rPr>
        <w:t>分割して返還</w:t>
      </w:r>
      <w:r w:rsidRPr="000C6B9F">
        <w:rPr>
          <w:rFonts w:hint="eastAsia"/>
        </w:rPr>
        <w:t>することが</w:t>
      </w:r>
      <w:r w:rsidR="005A1F52" w:rsidRPr="000C6B9F">
        <w:rPr>
          <w:rFonts w:hint="eastAsia"/>
        </w:rPr>
        <w:t>でき</w:t>
      </w:r>
      <w:r w:rsidRPr="000C6B9F">
        <w:rPr>
          <w:rFonts w:hint="eastAsia"/>
        </w:rPr>
        <w:t>ます</w:t>
      </w:r>
      <w:r w:rsidR="005A1F52" w:rsidRPr="000C6B9F">
        <w:rPr>
          <w:rFonts w:hint="eastAsia"/>
        </w:rPr>
        <w:t>。</w:t>
      </w:r>
    </w:p>
    <w:p w:rsidR="006B3D4E" w:rsidRDefault="006B3D4E" w:rsidP="001B0AAB">
      <w:pPr>
        <w:rPr>
          <w:rFonts w:ascii="ＭＳ ゴシック" w:eastAsia="ＭＳ ゴシック" w:hAnsi="ＭＳ ゴシック"/>
          <w:b/>
        </w:rPr>
      </w:pPr>
    </w:p>
    <w:p w:rsidR="00E905F6" w:rsidRPr="000C6B9F" w:rsidRDefault="00E905F6" w:rsidP="001B0AAB">
      <w:pPr>
        <w:rPr>
          <w:rFonts w:ascii="ＭＳ ゴシック" w:eastAsia="ＭＳ ゴシック" w:hAnsi="ＭＳ ゴシック"/>
          <w:b/>
        </w:rPr>
      </w:pPr>
      <w:r w:rsidRPr="000C6B9F">
        <w:rPr>
          <w:rFonts w:ascii="ＭＳ ゴシック" w:eastAsia="ＭＳ ゴシック" w:hAnsi="ＭＳ ゴシック" w:hint="eastAsia"/>
          <w:b/>
        </w:rPr>
        <w:lastRenderedPageBreak/>
        <w:t>（１）</w:t>
      </w:r>
      <w:r w:rsidR="001B0AAB" w:rsidRPr="000C6B9F">
        <w:rPr>
          <w:rFonts w:ascii="ＭＳ ゴシック" w:eastAsia="ＭＳ ゴシック" w:hAnsi="ＭＳ ゴシック" w:hint="eastAsia"/>
          <w:b/>
        </w:rPr>
        <w:t xml:space="preserve">　</w:t>
      </w:r>
      <w:r w:rsidRPr="000C6B9F">
        <w:rPr>
          <w:rFonts w:ascii="ＭＳ ゴシック" w:eastAsia="ＭＳ ゴシック" w:hAnsi="ＭＳ ゴシック" w:hint="eastAsia"/>
          <w:b/>
        </w:rPr>
        <w:t>返還事由</w:t>
      </w:r>
    </w:p>
    <w:p w:rsidR="005A1F52" w:rsidRPr="000C6B9F" w:rsidRDefault="00E905F6" w:rsidP="005A1F52">
      <w:pPr>
        <w:ind w:left="210" w:hangingChars="100" w:hanging="210"/>
      </w:pPr>
      <w:r w:rsidRPr="000C6B9F">
        <w:rPr>
          <w:rFonts w:hint="eastAsia"/>
        </w:rPr>
        <w:t xml:space="preserve">　</w:t>
      </w:r>
      <w:r w:rsidR="001B0AAB" w:rsidRPr="000C6B9F">
        <w:rPr>
          <w:rFonts w:hint="eastAsia"/>
        </w:rPr>
        <w:t xml:space="preserve">　</w:t>
      </w:r>
      <w:r w:rsidRPr="000C6B9F">
        <w:rPr>
          <w:rFonts w:hint="eastAsia"/>
        </w:rPr>
        <w:t>①</w:t>
      </w:r>
      <w:r w:rsidR="005A1F52" w:rsidRPr="000C6B9F">
        <w:rPr>
          <w:rFonts w:hint="eastAsia"/>
        </w:rPr>
        <w:t xml:space="preserve">　貸与契約が解除されたとき。</w:t>
      </w:r>
    </w:p>
    <w:p w:rsidR="005A1F52" w:rsidRPr="000C6B9F" w:rsidRDefault="00E905F6" w:rsidP="005A1F52">
      <w:pPr>
        <w:ind w:left="840" w:hangingChars="400" w:hanging="840"/>
      </w:pPr>
      <w:r w:rsidRPr="000C6B9F">
        <w:rPr>
          <w:rFonts w:hint="eastAsia"/>
        </w:rPr>
        <w:t xml:space="preserve">　</w:t>
      </w:r>
      <w:r w:rsidR="001B0AAB" w:rsidRPr="000C6B9F">
        <w:rPr>
          <w:rFonts w:hint="eastAsia"/>
        </w:rPr>
        <w:t xml:space="preserve">　</w:t>
      </w:r>
      <w:r w:rsidRPr="000C6B9F">
        <w:rPr>
          <w:rFonts w:hint="eastAsia"/>
        </w:rPr>
        <w:t>②</w:t>
      </w:r>
      <w:r w:rsidR="005A1F52" w:rsidRPr="000C6B9F">
        <w:rPr>
          <w:rFonts w:hint="eastAsia"/>
        </w:rPr>
        <w:t xml:space="preserve">　借受者が大学を卒業した後２年以内に医師の免許を取得できなかったとき。</w:t>
      </w:r>
    </w:p>
    <w:p w:rsidR="005A1F52" w:rsidRPr="000C6B9F" w:rsidRDefault="00E905F6" w:rsidP="001B0AAB">
      <w:pPr>
        <w:ind w:left="840" w:hangingChars="400" w:hanging="840"/>
      </w:pPr>
      <w:r w:rsidRPr="000C6B9F">
        <w:rPr>
          <w:rFonts w:hint="eastAsia"/>
        </w:rPr>
        <w:t xml:space="preserve">　</w:t>
      </w:r>
      <w:r w:rsidR="001B0AAB" w:rsidRPr="000C6B9F">
        <w:rPr>
          <w:rFonts w:hint="eastAsia"/>
        </w:rPr>
        <w:t xml:space="preserve">　</w:t>
      </w:r>
      <w:r w:rsidRPr="000C6B9F">
        <w:rPr>
          <w:rFonts w:hint="eastAsia"/>
        </w:rPr>
        <w:t>③</w:t>
      </w:r>
      <w:r w:rsidR="005A1F52" w:rsidRPr="000C6B9F">
        <w:rPr>
          <w:rFonts w:hint="eastAsia"/>
        </w:rPr>
        <w:t xml:space="preserve">　借受者が臨床研修終了後直ちに市内の公的医療機関において常勤医師として業務に従事しなかったとき。</w:t>
      </w:r>
    </w:p>
    <w:p w:rsidR="0007389C" w:rsidRPr="0007389C" w:rsidRDefault="00E905F6" w:rsidP="0066010E">
      <w:pPr>
        <w:ind w:left="840" w:hangingChars="400" w:hanging="840"/>
      </w:pPr>
      <w:r w:rsidRPr="000C6B9F">
        <w:rPr>
          <w:rFonts w:hint="eastAsia"/>
        </w:rPr>
        <w:t xml:space="preserve">　</w:t>
      </w:r>
      <w:r w:rsidR="001B0AAB" w:rsidRPr="000C6B9F">
        <w:rPr>
          <w:rFonts w:hint="eastAsia"/>
        </w:rPr>
        <w:t xml:space="preserve">　</w:t>
      </w:r>
      <w:r w:rsidRPr="000C6B9F">
        <w:rPr>
          <w:rFonts w:hint="eastAsia"/>
        </w:rPr>
        <w:t>④</w:t>
      </w:r>
      <w:r w:rsidR="005A1F52" w:rsidRPr="000C6B9F">
        <w:rPr>
          <w:rFonts w:hint="eastAsia"/>
        </w:rPr>
        <w:t xml:space="preserve">　借受者が市内の公的医療機関において特定業務期間に達するまで常勤医師として業務に従事しなかったとき。</w:t>
      </w:r>
    </w:p>
    <w:p w:rsidR="00DE2196" w:rsidRPr="000C6B9F" w:rsidRDefault="00E905F6" w:rsidP="00DE2196">
      <w:pPr>
        <w:rPr>
          <w:rFonts w:ascii="ＭＳ ゴシック" w:eastAsia="ＭＳ ゴシック" w:hAnsi="ＭＳ ゴシック"/>
          <w:b/>
        </w:rPr>
      </w:pPr>
      <w:r w:rsidRPr="000C6B9F">
        <w:rPr>
          <w:rFonts w:ascii="ＭＳ ゴシック" w:eastAsia="ＭＳ ゴシック" w:hAnsi="ＭＳ ゴシック" w:hint="eastAsia"/>
          <w:b/>
        </w:rPr>
        <w:t>（２）</w:t>
      </w:r>
      <w:r w:rsidR="001B0AAB" w:rsidRPr="000C6B9F">
        <w:rPr>
          <w:rFonts w:ascii="ＭＳ ゴシック" w:eastAsia="ＭＳ ゴシック" w:hAnsi="ＭＳ ゴシック" w:hint="eastAsia"/>
          <w:b/>
        </w:rPr>
        <w:t xml:space="preserve">　</w:t>
      </w:r>
      <w:r w:rsidRPr="000C6B9F">
        <w:rPr>
          <w:rFonts w:ascii="ＭＳ ゴシック" w:eastAsia="ＭＳ ゴシック" w:hAnsi="ＭＳ ゴシック" w:hint="eastAsia"/>
          <w:b/>
        </w:rPr>
        <w:t>返還利息</w:t>
      </w:r>
    </w:p>
    <w:p w:rsidR="006D04D0" w:rsidRDefault="00E905F6" w:rsidP="0066010E">
      <w:pPr>
        <w:ind w:leftChars="200" w:left="420" w:firstLineChars="100" w:firstLine="210"/>
      </w:pPr>
      <w:r w:rsidRPr="000C6B9F">
        <w:rPr>
          <w:rFonts w:hint="eastAsia"/>
        </w:rPr>
        <w:t>返還利息は，修学資金の貸与を受けた日の翌日から大学を卒業する日（（１）の①に該当する場合は，契約解除の日）までの日数</w:t>
      </w:r>
      <w:r w:rsidR="002901B2">
        <w:rPr>
          <w:rFonts w:hint="eastAsia"/>
        </w:rPr>
        <w:t>に応じ，貸与を受けた修学資金の額につき年１５％の割合で計算した額を徴収します</w:t>
      </w:r>
      <w:r w:rsidRPr="000C6B9F">
        <w:rPr>
          <w:rFonts w:hint="eastAsia"/>
        </w:rPr>
        <w:t>。</w:t>
      </w:r>
    </w:p>
    <w:p w:rsidR="006B3D4E" w:rsidRDefault="006B3D4E" w:rsidP="0066010E">
      <w:pPr>
        <w:ind w:leftChars="200" w:left="420" w:firstLineChars="100" w:firstLine="210"/>
      </w:pPr>
    </w:p>
    <w:p w:rsidR="006B3D4E" w:rsidRPr="00360667" w:rsidRDefault="006B3D4E" w:rsidP="006B3D4E">
      <w:pPr>
        <w:rPr>
          <w:rFonts w:asciiTheme="majorEastAsia" w:eastAsiaTheme="majorEastAsia" w:hAnsiTheme="majorEastAsia"/>
          <w:b/>
        </w:rPr>
      </w:pPr>
      <w:r w:rsidRPr="00360667">
        <w:rPr>
          <w:rFonts w:asciiTheme="majorEastAsia" w:eastAsiaTheme="majorEastAsia" w:hAnsiTheme="majorEastAsia" w:hint="eastAsia"/>
          <w:b/>
        </w:rPr>
        <w:t>１２　返済猶予</w:t>
      </w:r>
    </w:p>
    <w:p w:rsidR="006B3D4E" w:rsidRDefault="006B3D4E" w:rsidP="006B3D4E">
      <w:pPr>
        <w:ind w:left="420" w:hangingChars="200" w:hanging="420"/>
      </w:pPr>
      <w:r>
        <w:rPr>
          <w:rFonts w:hint="eastAsia"/>
        </w:rPr>
        <w:t xml:space="preserve">　　　被災その他特別な事情により修学資金の返還が困難であると認められるときは，実態に応じ，当該事情が継続している間，返還を猶予します。</w:t>
      </w:r>
    </w:p>
    <w:p w:rsidR="006B3D4E" w:rsidRDefault="006B3D4E" w:rsidP="006B3D4E">
      <w:pPr>
        <w:ind w:left="420" w:hangingChars="200" w:hanging="420"/>
      </w:pPr>
    </w:p>
    <w:p w:rsidR="006B3D4E" w:rsidRPr="00360667" w:rsidRDefault="006B3D4E" w:rsidP="006B3D4E">
      <w:pPr>
        <w:ind w:left="422" w:hangingChars="200" w:hanging="422"/>
        <w:rPr>
          <w:rFonts w:asciiTheme="majorEastAsia" w:eastAsiaTheme="majorEastAsia" w:hAnsiTheme="majorEastAsia"/>
          <w:b/>
        </w:rPr>
      </w:pPr>
      <w:r w:rsidRPr="00360667">
        <w:rPr>
          <w:rFonts w:asciiTheme="majorEastAsia" w:eastAsiaTheme="majorEastAsia" w:hAnsiTheme="majorEastAsia" w:hint="eastAsia"/>
          <w:b/>
        </w:rPr>
        <w:t xml:space="preserve">１３　</w:t>
      </w:r>
      <w:r w:rsidR="00431FA7" w:rsidRPr="00360667">
        <w:rPr>
          <w:rFonts w:asciiTheme="majorEastAsia" w:eastAsiaTheme="majorEastAsia" w:hAnsiTheme="majorEastAsia" w:hint="eastAsia"/>
          <w:b/>
        </w:rPr>
        <w:t>延滞利息</w:t>
      </w:r>
    </w:p>
    <w:p w:rsidR="006B3D4E" w:rsidRDefault="00431FA7" w:rsidP="0066010E">
      <w:pPr>
        <w:ind w:leftChars="200" w:left="420" w:firstLineChars="100" w:firstLine="210"/>
      </w:pPr>
      <w:r>
        <w:rPr>
          <w:rFonts w:hint="eastAsia"/>
        </w:rPr>
        <w:t>正当な理由がなく修学資金の返還が遅延した場合は，返還すべき額に年１４．６％の割合で計算した延滞利息を徴収します。</w:t>
      </w:r>
    </w:p>
    <w:p w:rsidR="00431FA7" w:rsidRDefault="00431FA7" w:rsidP="0066010E">
      <w:pPr>
        <w:ind w:leftChars="200" w:left="420" w:firstLineChars="100" w:firstLine="210"/>
      </w:pPr>
    </w:p>
    <w:p w:rsidR="007C1F7B" w:rsidRPr="007C1F7B" w:rsidRDefault="007C1F7B" w:rsidP="007C1F7B">
      <w:pPr>
        <w:ind w:leftChars="100" w:left="421" w:hangingChars="100" w:hanging="211"/>
        <w:rPr>
          <w:b/>
          <w:u w:val="single"/>
        </w:rPr>
      </w:pPr>
      <w:r w:rsidRPr="007C1F7B">
        <w:rPr>
          <w:rFonts w:hint="eastAsia"/>
          <w:b/>
          <w:u w:val="single"/>
        </w:rPr>
        <w:t>※この要項に定めのない事項</w:t>
      </w:r>
      <w:r>
        <w:rPr>
          <w:rFonts w:hint="eastAsia"/>
          <w:b/>
          <w:u w:val="single"/>
        </w:rPr>
        <w:t>及び疑義</w:t>
      </w:r>
      <w:r w:rsidRPr="007C1F7B">
        <w:rPr>
          <w:rFonts w:hint="eastAsia"/>
          <w:b/>
          <w:u w:val="single"/>
        </w:rPr>
        <w:t>については，「常陸大宮市地域医療を担う人材確保修学資金貸与条例」及び「常陸大宮市地域医療を担う人材確保修学資金貸与条例施行規則」</w:t>
      </w:r>
      <w:r>
        <w:rPr>
          <w:rFonts w:hint="eastAsia"/>
          <w:b/>
          <w:u w:val="single"/>
        </w:rPr>
        <w:t>の規定</w:t>
      </w:r>
      <w:r w:rsidRPr="007C1F7B">
        <w:rPr>
          <w:rFonts w:hint="eastAsia"/>
          <w:b/>
          <w:u w:val="single"/>
        </w:rPr>
        <w:t>に基づくものとします。</w:t>
      </w:r>
    </w:p>
    <w:p w:rsidR="001553FA" w:rsidRPr="000C6B9F" w:rsidRDefault="00B214A6" w:rsidP="002037B1">
      <w:r>
        <w:rPr>
          <w:noProof/>
        </w:rPr>
        <mc:AlternateContent>
          <mc:Choice Requires="wps">
            <w:drawing>
              <wp:anchor distT="0" distB="0" distL="114300" distR="114300" simplePos="0" relativeHeight="251657728" behindDoc="0" locked="0" layoutInCell="1" allowOverlap="1">
                <wp:simplePos x="0" y="0"/>
                <wp:positionH relativeFrom="margin">
                  <wp:posOffset>185420</wp:posOffset>
                </wp:positionH>
                <wp:positionV relativeFrom="paragraph">
                  <wp:posOffset>71120</wp:posOffset>
                </wp:positionV>
                <wp:extent cx="5372100" cy="16383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38300"/>
                        </a:xfrm>
                        <a:prstGeom prst="rect">
                          <a:avLst/>
                        </a:prstGeom>
                        <a:solidFill>
                          <a:srgbClr val="FFFFFF"/>
                        </a:solidFill>
                        <a:ln w="19050">
                          <a:solidFill>
                            <a:srgbClr val="000000"/>
                          </a:solidFill>
                          <a:miter lim="800000"/>
                          <a:headEnd/>
                          <a:tailEnd/>
                        </a:ln>
                      </wps:spPr>
                      <wps:txbx>
                        <w:txbxContent>
                          <w:p w:rsidR="009466F8" w:rsidRPr="00A439BB" w:rsidRDefault="009466F8">
                            <w:pPr>
                              <w:rPr>
                                <w:rFonts w:ascii="ＭＳ ゴシック" w:eastAsia="ＭＳ ゴシック" w:hAnsi="ＭＳ ゴシック"/>
                                <w:b/>
                              </w:rPr>
                            </w:pPr>
                            <w:r w:rsidRPr="00A439BB">
                              <w:rPr>
                                <w:rFonts w:ascii="ＭＳ ゴシック" w:eastAsia="ＭＳ ゴシック" w:hAnsi="ＭＳ ゴシック" w:hint="eastAsia"/>
                                <w:b/>
                              </w:rPr>
                              <w:t>問</w:t>
                            </w:r>
                            <w:r w:rsidR="00526ED8">
                              <w:rPr>
                                <w:rFonts w:ascii="ＭＳ ゴシック" w:eastAsia="ＭＳ ゴシック" w:hAnsi="ＭＳ ゴシック" w:hint="eastAsia"/>
                                <w:b/>
                              </w:rPr>
                              <w:t>い</w:t>
                            </w:r>
                            <w:r w:rsidRPr="00A439BB">
                              <w:rPr>
                                <w:rFonts w:ascii="ＭＳ ゴシック" w:eastAsia="ＭＳ ゴシック" w:hAnsi="ＭＳ ゴシック" w:hint="eastAsia"/>
                                <w:b/>
                              </w:rPr>
                              <w:t>合</w:t>
                            </w:r>
                            <w:r w:rsidR="00526ED8">
                              <w:rPr>
                                <w:rFonts w:ascii="ＭＳ ゴシック" w:eastAsia="ＭＳ ゴシック" w:hAnsi="ＭＳ ゴシック" w:hint="eastAsia"/>
                                <w:b/>
                              </w:rPr>
                              <w:t>わ</w:t>
                            </w:r>
                            <w:r w:rsidR="0066010E">
                              <w:rPr>
                                <w:rFonts w:ascii="ＭＳ ゴシック" w:eastAsia="ＭＳ ゴシック" w:hAnsi="ＭＳ ゴシック" w:hint="eastAsia"/>
                                <w:b/>
                              </w:rPr>
                              <w:t>せ先・書類提出</w:t>
                            </w:r>
                            <w:r w:rsidRPr="00A439BB">
                              <w:rPr>
                                <w:rFonts w:ascii="ＭＳ ゴシック" w:eastAsia="ＭＳ ゴシック" w:hAnsi="ＭＳ ゴシック" w:hint="eastAsia"/>
                                <w:b/>
                              </w:rPr>
                              <w:t>先</w:t>
                            </w:r>
                          </w:p>
                          <w:p w:rsidR="009466F8" w:rsidRDefault="009466F8">
                            <w:r>
                              <w:rPr>
                                <w:rFonts w:hint="eastAsia"/>
                              </w:rPr>
                              <w:t xml:space="preserve">　　　〒３１９</w:t>
                            </w:r>
                            <w:r w:rsidR="00302BA0">
                              <w:rPr>
                                <w:rFonts w:hint="eastAsia"/>
                              </w:rPr>
                              <w:t>‐</w:t>
                            </w:r>
                            <w:r w:rsidR="008F1CDA">
                              <w:rPr>
                                <w:rFonts w:hint="eastAsia"/>
                              </w:rPr>
                              <w:t>２２９２</w:t>
                            </w:r>
                            <w:r w:rsidR="0066010E">
                              <w:rPr>
                                <w:rFonts w:hint="eastAsia"/>
                              </w:rPr>
                              <w:t xml:space="preserve">　</w:t>
                            </w:r>
                            <w:r w:rsidR="008F1CDA">
                              <w:rPr>
                                <w:rFonts w:hint="eastAsia"/>
                              </w:rPr>
                              <w:t>茨城県常陸大宮市中富町３１３５</w:t>
                            </w:r>
                            <w:r w:rsidR="00EA7666">
                              <w:rPr>
                                <w:rFonts w:hint="eastAsia"/>
                              </w:rPr>
                              <w:t>‐</w:t>
                            </w:r>
                            <w:r w:rsidR="008F1CDA">
                              <w:rPr>
                                <w:rFonts w:hint="eastAsia"/>
                              </w:rPr>
                              <w:t>６</w:t>
                            </w:r>
                          </w:p>
                          <w:p w:rsidR="009466F8" w:rsidRDefault="009466F8" w:rsidP="008F1CDA">
                            <w:pPr>
                              <w:ind w:firstLineChars="200" w:firstLine="420"/>
                            </w:pPr>
                            <w:r>
                              <w:rPr>
                                <w:rFonts w:hint="eastAsia"/>
                              </w:rPr>
                              <w:t xml:space="preserve">　常陸大宮市</w:t>
                            </w:r>
                            <w:r w:rsidR="0066010E">
                              <w:rPr>
                                <w:rFonts w:hint="eastAsia"/>
                              </w:rPr>
                              <w:t xml:space="preserve">　</w:t>
                            </w:r>
                            <w:r w:rsidR="008F1CDA">
                              <w:rPr>
                                <w:rFonts w:hint="eastAsia"/>
                              </w:rPr>
                              <w:t>保健福祉部</w:t>
                            </w:r>
                            <w:r w:rsidR="0066010E">
                              <w:rPr>
                                <w:rFonts w:hint="eastAsia"/>
                              </w:rPr>
                              <w:t xml:space="preserve">　</w:t>
                            </w:r>
                            <w:r w:rsidR="008F1CDA">
                              <w:rPr>
                                <w:rFonts w:hint="eastAsia"/>
                              </w:rPr>
                              <w:t>医療保険</w:t>
                            </w:r>
                            <w:r w:rsidR="00944DB1">
                              <w:rPr>
                                <w:rFonts w:hint="eastAsia"/>
                              </w:rPr>
                              <w:t>課</w:t>
                            </w:r>
                            <w:r w:rsidR="008F1CDA">
                              <w:rPr>
                                <w:rFonts w:hint="eastAsia"/>
                              </w:rPr>
                              <w:t xml:space="preserve">　</w:t>
                            </w:r>
                            <w:r w:rsidR="008F1CDA">
                              <w:t>医療・年金グループ</w:t>
                            </w:r>
                          </w:p>
                          <w:p w:rsidR="009466F8" w:rsidRPr="0066010E" w:rsidRDefault="008F1CDA" w:rsidP="0066010E">
                            <w:r>
                              <w:rPr>
                                <w:rFonts w:hint="eastAsia"/>
                              </w:rPr>
                              <w:t xml:space="preserve">　　　電　話　０２９５（５２）１１１</w:t>
                            </w:r>
                            <w:r w:rsidR="009466F8">
                              <w:rPr>
                                <w:rFonts w:hint="eastAsia"/>
                              </w:rPr>
                              <w:t>１</w:t>
                            </w:r>
                            <w:r w:rsidR="0066010E">
                              <w:rPr>
                                <w:rFonts w:hint="eastAsia"/>
                              </w:rPr>
                              <w:t xml:space="preserve">　</w:t>
                            </w:r>
                            <w:r w:rsidR="00EA4309">
                              <w:rPr>
                                <w:rFonts w:hint="eastAsia"/>
                                <w:color w:val="000000"/>
                              </w:rPr>
                              <w:t>ＦＡＸ　０２９５（５３）５４１５</w:t>
                            </w:r>
                          </w:p>
                          <w:p w:rsidR="009466F8" w:rsidRPr="0044002A" w:rsidRDefault="009466F8">
                            <w:pPr>
                              <w:rPr>
                                <w:color w:val="000000"/>
                              </w:rPr>
                            </w:pPr>
                            <w:r w:rsidRPr="0044002A">
                              <w:rPr>
                                <w:rFonts w:hint="eastAsia"/>
                                <w:color w:val="000000"/>
                              </w:rPr>
                              <w:t xml:space="preserve">　　　Ｅ</w:t>
                            </w:r>
                            <w:r w:rsidRPr="0044002A">
                              <w:rPr>
                                <w:rFonts w:hint="eastAsia"/>
                                <w:color w:val="000000"/>
                              </w:rPr>
                              <w:t>-mail</w:t>
                            </w:r>
                            <w:r w:rsidR="000D022E">
                              <w:rPr>
                                <w:rFonts w:hint="eastAsia"/>
                                <w:color w:val="000000"/>
                              </w:rPr>
                              <w:t xml:space="preserve">  </w:t>
                            </w:r>
                            <w:r w:rsidR="000D022E" w:rsidRPr="000D022E">
                              <w:rPr>
                                <w:color w:val="000000"/>
                              </w:rPr>
                              <w:t>iryohoken@city.hitachiomiya.lg.</w:t>
                            </w:r>
                            <w:r w:rsidR="00A53721">
                              <w:rPr>
                                <w:color w:val="000000"/>
                              </w:rPr>
                              <w:t>jp</w:t>
                            </w:r>
                          </w:p>
                          <w:p w:rsidR="009466F8" w:rsidRDefault="009466F8">
                            <w:r w:rsidRPr="0044002A">
                              <w:rPr>
                                <w:rFonts w:hint="eastAsia"/>
                                <w:color w:val="000000"/>
                              </w:rPr>
                              <w:t xml:space="preserve">　　　</w:t>
                            </w:r>
                            <w:r w:rsidRPr="0044002A">
                              <w:rPr>
                                <w:rFonts w:hint="eastAsia"/>
                                <w:color w:val="000000"/>
                              </w:rPr>
                              <w:t>URL</w:t>
                            </w:r>
                            <w:r w:rsidRPr="0044002A">
                              <w:rPr>
                                <w:rFonts w:hint="eastAsia"/>
                                <w:color w:val="000000"/>
                              </w:rPr>
                              <w:t xml:space="preserve">　　</w:t>
                            </w:r>
                            <w:r w:rsidRPr="009B6740">
                              <w:t>http://www.city.hitachiomiya.lg.jp</w:t>
                            </w:r>
                          </w:p>
                          <w:p w:rsidR="009466F8" w:rsidRPr="002037B1" w:rsidRDefault="00F521BB">
                            <w:r>
                              <w:rPr>
                                <w:rFonts w:hint="eastAsia"/>
                              </w:rPr>
                              <w:t xml:space="preserve">　※　申請書等は，</w:t>
                            </w:r>
                            <w:r w:rsidR="009466F8">
                              <w:rPr>
                                <w:rFonts w:hint="eastAsia"/>
                              </w:rPr>
                              <w:t>常陸大宮市ホームページよりダウンロードできます。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6pt;margin-top:5.6pt;width:423pt;height:1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y7KgIAAFAEAAAOAAAAZHJzL2Uyb0RvYy54bWysVM1u2zAMvg/YOwi6L3aSpUmMOEWXLsOA&#10;7gdo9wCyLMfCJFGTlNjZ04+S09TYdhrmg0CK1EfyI+nNba8VOQnnJZiSTic5JcJwqKU5lPTb0/7N&#10;ihIfmKmZAiNKehae3m5fv9p0thAzaEHVwhEEMb7obEnbEGyRZZ63QjM/ASsMGhtwmgVU3SGrHesQ&#10;Xatsluc3WQeutg648B5v7wcj3Sb8phE8fGkaLwJRJcXcQjpdOqt4ZtsNKw6O2VbySxrsH7LQTBoM&#10;eoW6Z4GRo5N/QGnJHXhowoSDzqBpJBepBqxmmv9WzWPLrEi1IDneXmny/w+Wfz59dUTW2DtKDNPY&#10;oifRB/IOerKM7HTWF+j0aNEt9HgdPWOl3j4A/+6JgV3LzEHcOQddK1iN2U3jy2z0dMDxEaTqPkGN&#10;YdgxQALqG6cjIJJBEB27dL52JqbC8XIxX86mOZo42qY389UclRiDFc/PrfPhgwBNolBSh61P8Oz0&#10;4MPg+uyS0gcl671UKinuUO2UIyeGY7JP3wXdj92UIR2GX+eLfKBgbPRjjDx9f8PQMuDAK6lLuro6&#10;sSIS997UmCcrApNqkLE8ZS5MRvIGGkNf9egY6a2gPiOnDobBxkVEoQX3k5IOh7qk/seROUGJ+miw&#10;L8u3s/UCtyApq9UaCXVjQzUyMMMRqKSBkkHchWFvjtbJQ4txhjkwcIedbGTi+CWnS9Y4tqlLlxWL&#10;ezHWk9fLj2D7CwAA//8DAFBLAwQUAAYACAAAACEAuGw4aN4AAAAJAQAADwAAAGRycy9kb3ducmV2&#10;LnhtbEyPTU7DMBCF90jcwRokNqh1GkRJQ5yqAiGiLpBoOYAbGzsQj5PYacLtGVawmp/v6c2bYju7&#10;lp31EBqPAlbLBJjG2qsGjYD34/MiAxaiRCVbj1rAtw6wLS8vCpkrP+GbPh+iYWSCIZcCbIxdznmo&#10;rXYyLH2nkdiHH5yMNA6Gq0FOZO5anibJmjvZIF2wstOPVtdfh9EJqD6raWN68/pU7Xv7crOrx/42&#10;E+L6at49AIt6jn9i+I1P0aGkTCc/ogqsFZBuUlLSfkWVeHZ/R82JwJoILwv+/4PyBwAA//8DAFBL&#10;AQItABQABgAIAAAAIQC2gziS/gAAAOEBAAATAAAAAAAAAAAAAAAAAAAAAABbQ29udGVudF9UeXBl&#10;c10ueG1sUEsBAi0AFAAGAAgAAAAhADj9If/WAAAAlAEAAAsAAAAAAAAAAAAAAAAALwEAAF9yZWxz&#10;Ly5yZWxzUEsBAi0AFAAGAAgAAAAhABYmrLsqAgAAUAQAAA4AAAAAAAAAAAAAAAAALgIAAGRycy9l&#10;Mm9Eb2MueG1sUEsBAi0AFAAGAAgAAAAhALhsOGjeAAAACQEAAA8AAAAAAAAAAAAAAAAAhAQAAGRy&#10;cy9kb3ducmV2LnhtbFBLBQYAAAAABAAEAPMAAACPBQAAAAA=&#10;" strokeweight="1.5pt">
                <v:textbox inset="5.85pt,.7pt,5.85pt,.7pt">
                  <w:txbxContent>
                    <w:p w:rsidR="009466F8" w:rsidRPr="00A439BB" w:rsidRDefault="009466F8">
                      <w:pPr>
                        <w:rPr>
                          <w:rFonts w:ascii="ＭＳ ゴシック" w:eastAsia="ＭＳ ゴシック" w:hAnsi="ＭＳ ゴシック"/>
                          <w:b/>
                        </w:rPr>
                      </w:pPr>
                      <w:r w:rsidRPr="00A439BB">
                        <w:rPr>
                          <w:rFonts w:ascii="ＭＳ ゴシック" w:eastAsia="ＭＳ ゴシック" w:hAnsi="ＭＳ ゴシック" w:hint="eastAsia"/>
                          <w:b/>
                        </w:rPr>
                        <w:t>問</w:t>
                      </w:r>
                      <w:r w:rsidR="00526ED8">
                        <w:rPr>
                          <w:rFonts w:ascii="ＭＳ ゴシック" w:eastAsia="ＭＳ ゴシック" w:hAnsi="ＭＳ ゴシック" w:hint="eastAsia"/>
                          <w:b/>
                        </w:rPr>
                        <w:t>い</w:t>
                      </w:r>
                      <w:r w:rsidRPr="00A439BB">
                        <w:rPr>
                          <w:rFonts w:ascii="ＭＳ ゴシック" w:eastAsia="ＭＳ ゴシック" w:hAnsi="ＭＳ ゴシック" w:hint="eastAsia"/>
                          <w:b/>
                        </w:rPr>
                        <w:t>合</w:t>
                      </w:r>
                      <w:r w:rsidR="00526ED8">
                        <w:rPr>
                          <w:rFonts w:ascii="ＭＳ ゴシック" w:eastAsia="ＭＳ ゴシック" w:hAnsi="ＭＳ ゴシック" w:hint="eastAsia"/>
                          <w:b/>
                        </w:rPr>
                        <w:t>わ</w:t>
                      </w:r>
                      <w:r w:rsidR="0066010E">
                        <w:rPr>
                          <w:rFonts w:ascii="ＭＳ ゴシック" w:eastAsia="ＭＳ ゴシック" w:hAnsi="ＭＳ ゴシック" w:hint="eastAsia"/>
                          <w:b/>
                        </w:rPr>
                        <w:t>せ先・書類提出</w:t>
                      </w:r>
                      <w:r w:rsidRPr="00A439BB">
                        <w:rPr>
                          <w:rFonts w:ascii="ＭＳ ゴシック" w:eastAsia="ＭＳ ゴシック" w:hAnsi="ＭＳ ゴシック" w:hint="eastAsia"/>
                          <w:b/>
                        </w:rPr>
                        <w:t>先</w:t>
                      </w:r>
                    </w:p>
                    <w:p w:rsidR="009466F8" w:rsidRDefault="009466F8">
                      <w:r>
                        <w:rPr>
                          <w:rFonts w:hint="eastAsia"/>
                        </w:rPr>
                        <w:t xml:space="preserve">　　　〒３１９</w:t>
                      </w:r>
                      <w:r w:rsidR="00302BA0">
                        <w:rPr>
                          <w:rFonts w:hint="eastAsia"/>
                        </w:rPr>
                        <w:t>‐</w:t>
                      </w:r>
                      <w:r w:rsidR="008F1CDA">
                        <w:rPr>
                          <w:rFonts w:hint="eastAsia"/>
                        </w:rPr>
                        <w:t>２２９２</w:t>
                      </w:r>
                      <w:r w:rsidR="0066010E">
                        <w:rPr>
                          <w:rFonts w:hint="eastAsia"/>
                        </w:rPr>
                        <w:t xml:space="preserve">　</w:t>
                      </w:r>
                      <w:r w:rsidR="008F1CDA">
                        <w:rPr>
                          <w:rFonts w:hint="eastAsia"/>
                        </w:rPr>
                        <w:t>茨城県常陸大宮市中富町３１３５</w:t>
                      </w:r>
                      <w:r w:rsidR="00EA7666">
                        <w:rPr>
                          <w:rFonts w:hint="eastAsia"/>
                        </w:rPr>
                        <w:t>‐</w:t>
                      </w:r>
                      <w:r w:rsidR="008F1CDA">
                        <w:rPr>
                          <w:rFonts w:hint="eastAsia"/>
                        </w:rPr>
                        <w:t>６</w:t>
                      </w:r>
                    </w:p>
                    <w:p w:rsidR="009466F8" w:rsidRDefault="009466F8" w:rsidP="008F1CDA">
                      <w:pPr>
                        <w:ind w:firstLineChars="200" w:firstLine="420"/>
                      </w:pPr>
                      <w:r>
                        <w:rPr>
                          <w:rFonts w:hint="eastAsia"/>
                        </w:rPr>
                        <w:t xml:space="preserve">　常陸大宮市</w:t>
                      </w:r>
                      <w:r w:rsidR="0066010E">
                        <w:rPr>
                          <w:rFonts w:hint="eastAsia"/>
                        </w:rPr>
                        <w:t xml:space="preserve">　</w:t>
                      </w:r>
                      <w:r w:rsidR="008F1CDA">
                        <w:rPr>
                          <w:rFonts w:hint="eastAsia"/>
                        </w:rPr>
                        <w:t>保健福祉部</w:t>
                      </w:r>
                      <w:r w:rsidR="0066010E">
                        <w:rPr>
                          <w:rFonts w:hint="eastAsia"/>
                        </w:rPr>
                        <w:t xml:space="preserve">　</w:t>
                      </w:r>
                      <w:r w:rsidR="008F1CDA">
                        <w:rPr>
                          <w:rFonts w:hint="eastAsia"/>
                        </w:rPr>
                        <w:t>医療保険</w:t>
                      </w:r>
                      <w:r w:rsidR="00944DB1">
                        <w:rPr>
                          <w:rFonts w:hint="eastAsia"/>
                        </w:rPr>
                        <w:t>課</w:t>
                      </w:r>
                      <w:r w:rsidR="008F1CDA">
                        <w:rPr>
                          <w:rFonts w:hint="eastAsia"/>
                        </w:rPr>
                        <w:t xml:space="preserve">　</w:t>
                      </w:r>
                      <w:r w:rsidR="008F1CDA">
                        <w:t>医療・年金グループ</w:t>
                      </w:r>
                    </w:p>
                    <w:p w:rsidR="009466F8" w:rsidRPr="0066010E" w:rsidRDefault="008F1CDA" w:rsidP="0066010E">
                      <w:r>
                        <w:rPr>
                          <w:rFonts w:hint="eastAsia"/>
                        </w:rPr>
                        <w:t xml:space="preserve">　　　電　話　０２９５（５２）１１１</w:t>
                      </w:r>
                      <w:r w:rsidR="009466F8">
                        <w:rPr>
                          <w:rFonts w:hint="eastAsia"/>
                        </w:rPr>
                        <w:t>１</w:t>
                      </w:r>
                      <w:r w:rsidR="0066010E">
                        <w:rPr>
                          <w:rFonts w:hint="eastAsia"/>
                        </w:rPr>
                        <w:t xml:space="preserve">　</w:t>
                      </w:r>
                      <w:r w:rsidR="00EA4309">
                        <w:rPr>
                          <w:rFonts w:hint="eastAsia"/>
                          <w:color w:val="000000"/>
                        </w:rPr>
                        <w:t>ＦＡＸ　０２９５（５３）５４１５</w:t>
                      </w:r>
                    </w:p>
                    <w:p w:rsidR="009466F8" w:rsidRPr="0044002A" w:rsidRDefault="009466F8">
                      <w:pPr>
                        <w:rPr>
                          <w:color w:val="000000"/>
                        </w:rPr>
                      </w:pPr>
                      <w:r w:rsidRPr="0044002A">
                        <w:rPr>
                          <w:rFonts w:hint="eastAsia"/>
                          <w:color w:val="000000"/>
                        </w:rPr>
                        <w:t xml:space="preserve">　　　Ｅ</w:t>
                      </w:r>
                      <w:r w:rsidRPr="0044002A">
                        <w:rPr>
                          <w:rFonts w:hint="eastAsia"/>
                          <w:color w:val="000000"/>
                        </w:rPr>
                        <w:t>-mail</w:t>
                      </w:r>
                      <w:r w:rsidR="000D022E">
                        <w:rPr>
                          <w:rFonts w:hint="eastAsia"/>
                          <w:color w:val="000000"/>
                        </w:rPr>
                        <w:t xml:space="preserve">  </w:t>
                      </w:r>
                      <w:r w:rsidR="000D022E" w:rsidRPr="000D022E">
                        <w:rPr>
                          <w:color w:val="000000"/>
                        </w:rPr>
                        <w:t>iryohoken@city.hitachiomiya.lg.</w:t>
                      </w:r>
                      <w:r w:rsidR="00A53721">
                        <w:rPr>
                          <w:color w:val="000000"/>
                        </w:rPr>
                        <w:t>jp</w:t>
                      </w:r>
                    </w:p>
                    <w:p w:rsidR="009466F8" w:rsidRDefault="009466F8">
                      <w:r w:rsidRPr="0044002A">
                        <w:rPr>
                          <w:rFonts w:hint="eastAsia"/>
                          <w:color w:val="000000"/>
                        </w:rPr>
                        <w:t xml:space="preserve">　　　</w:t>
                      </w:r>
                      <w:r w:rsidRPr="0044002A">
                        <w:rPr>
                          <w:rFonts w:hint="eastAsia"/>
                          <w:color w:val="000000"/>
                        </w:rPr>
                        <w:t>URL</w:t>
                      </w:r>
                      <w:r w:rsidRPr="0044002A">
                        <w:rPr>
                          <w:rFonts w:hint="eastAsia"/>
                          <w:color w:val="000000"/>
                        </w:rPr>
                        <w:t xml:space="preserve">　　</w:t>
                      </w:r>
                      <w:r w:rsidRPr="009B6740">
                        <w:t>http://www.city.hitachiomiya.lg.jp</w:t>
                      </w:r>
                    </w:p>
                    <w:p w:rsidR="009466F8" w:rsidRPr="002037B1" w:rsidRDefault="00F521BB">
                      <w:r>
                        <w:rPr>
                          <w:rFonts w:hint="eastAsia"/>
                        </w:rPr>
                        <w:t xml:space="preserve">　※　申請書等は，</w:t>
                      </w:r>
                      <w:r w:rsidR="009466F8">
                        <w:rPr>
                          <w:rFonts w:hint="eastAsia"/>
                        </w:rPr>
                        <w:t>常陸大宮市ホームページよりダウンロードできます。</w:t>
                      </w:r>
                    </w:p>
                  </w:txbxContent>
                </v:textbox>
                <w10:wrap anchorx="margin"/>
              </v:shape>
            </w:pict>
          </mc:Fallback>
        </mc:AlternateContent>
      </w:r>
    </w:p>
    <w:p w:rsidR="002037B1" w:rsidRPr="000C6B9F" w:rsidRDefault="002037B1"/>
    <w:p w:rsidR="007C2D59" w:rsidRPr="009466F8" w:rsidRDefault="007C2D59"/>
    <w:p w:rsidR="007C2D59" w:rsidRPr="009466F8" w:rsidRDefault="007C2D59" w:rsidP="007C2D59"/>
    <w:sectPr w:rsidR="007C2D59" w:rsidRPr="009466F8" w:rsidSect="00E50744">
      <w:footerReference w:type="default" r:id="rId8"/>
      <w:pgSz w:w="11906" w:h="16838" w:code="9"/>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E6" w:rsidRDefault="000628E6" w:rsidP="006D3C3B">
      <w:r>
        <w:separator/>
      </w:r>
    </w:p>
  </w:endnote>
  <w:endnote w:type="continuationSeparator" w:id="0">
    <w:p w:rsidR="000628E6" w:rsidRDefault="000628E6" w:rsidP="006D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BA" w:rsidRDefault="00E703BA">
    <w:pPr>
      <w:pStyle w:val="a6"/>
      <w:jc w:val="center"/>
    </w:pPr>
  </w:p>
  <w:p w:rsidR="00E703BA" w:rsidRDefault="00E703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E6" w:rsidRDefault="000628E6" w:rsidP="006D3C3B">
      <w:r>
        <w:separator/>
      </w:r>
    </w:p>
  </w:footnote>
  <w:footnote w:type="continuationSeparator" w:id="0">
    <w:p w:rsidR="000628E6" w:rsidRDefault="000628E6" w:rsidP="006D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7DE"/>
    <w:multiLevelType w:val="hybridMultilevel"/>
    <w:tmpl w:val="BE9E5AE8"/>
    <w:lvl w:ilvl="0" w:tplc="978EC486">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846827"/>
    <w:multiLevelType w:val="hybridMultilevel"/>
    <w:tmpl w:val="46ACC2E0"/>
    <w:lvl w:ilvl="0" w:tplc="3B42D8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2913AF"/>
    <w:multiLevelType w:val="hybridMultilevel"/>
    <w:tmpl w:val="1C52B618"/>
    <w:lvl w:ilvl="0" w:tplc="7848DD1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A93BE7"/>
    <w:multiLevelType w:val="hybridMultilevel"/>
    <w:tmpl w:val="3E4667B6"/>
    <w:lvl w:ilvl="0" w:tplc="F104A5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4E4FB0"/>
    <w:multiLevelType w:val="hybridMultilevel"/>
    <w:tmpl w:val="46243F10"/>
    <w:lvl w:ilvl="0" w:tplc="67464A2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C92BA4"/>
    <w:multiLevelType w:val="hybridMultilevel"/>
    <w:tmpl w:val="1D1AB31A"/>
    <w:lvl w:ilvl="0" w:tplc="330E20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6E64A8"/>
    <w:multiLevelType w:val="hybridMultilevel"/>
    <w:tmpl w:val="CDA02116"/>
    <w:lvl w:ilvl="0" w:tplc="B1C2CE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872984"/>
    <w:multiLevelType w:val="hybridMultilevel"/>
    <w:tmpl w:val="C2583FD8"/>
    <w:lvl w:ilvl="0" w:tplc="2BDE62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B50C6A"/>
    <w:multiLevelType w:val="hybridMultilevel"/>
    <w:tmpl w:val="13004F44"/>
    <w:lvl w:ilvl="0" w:tplc="4C04A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9038F4"/>
    <w:multiLevelType w:val="hybridMultilevel"/>
    <w:tmpl w:val="592442FE"/>
    <w:lvl w:ilvl="0" w:tplc="658C3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587606"/>
    <w:multiLevelType w:val="hybridMultilevel"/>
    <w:tmpl w:val="A432C0F8"/>
    <w:lvl w:ilvl="0" w:tplc="AB70654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6C55E12"/>
    <w:multiLevelType w:val="hybridMultilevel"/>
    <w:tmpl w:val="FF842618"/>
    <w:lvl w:ilvl="0" w:tplc="281E83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474DD7"/>
    <w:multiLevelType w:val="hybridMultilevel"/>
    <w:tmpl w:val="12521EF0"/>
    <w:lvl w:ilvl="0" w:tplc="FE6654C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7B277B0"/>
    <w:multiLevelType w:val="hybridMultilevel"/>
    <w:tmpl w:val="25A0E806"/>
    <w:lvl w:ilvl="0" w:tplc="541C084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935925"/>
    <w:multiLevelType w:val="hybridMultilevel"/>
    <w:tmpl w:val="C230668E"/>
    <w:lvl w:ilvl="0" w:tplc="15666E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AA2A7C"/>
    <w:multiLevelType w:val="hybridMultilevel"/>
    <w:tmpl w:val="9E3CE14E"/>
    <w:lvl w:ilvl="0" w:tplc="E47895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282FA3"/>
    <w:multiLevelType w:val="hybridMultilevel"/>
    <w:tmpl w:val="F4A04CC0"/>
    <w:lvl w:ilvl="0" w:tplc="242E5D2C">
      <w:start w:val="1"/>
      <w:numFmt w:val="decimalFullWidth"/>
      <w:lvlText w:val="（%1）"/>
      <w:lvlJc w:val="left"/>
      <w:pPr>
        <w:ind w:left="720" w:hanging="720"/>
      </w:pPr>
      <w:rPr>
        <w:rFonts w:hint="default"/>
      </w:rPr>
    </w:lvl>
    <w:lvl w:ilvl="1" w:tplc="BE6CED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46CB8"/>
    <w:multiLevelType w:val="hybridMultilevel"/>
    <w:tmpl w:val="C0CA7E1A"/>
    <w:lvl w:ilvl="0" w:tplc="7C3A3D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F85610A"/>
    <w:multiLevelType w:val="hybridMultilevel"/>
    <w:tmpl w:val="90C2CC32"/>
    <w:lvl w:ilvl="0" w:tplc="3C2EFC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6AC5297"/>
    <w:multiLevelType w:val="hybridMultilevel"/>
    <w:tmpl w:val="5FA255EE"/>
    <w:lvl w:ilvl="0" w:tplc="2DEE851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99D1677"/>
    <w:multiLevelType w:val="hybridMultilevel"/>
    <w:tmpl w:val="94DC29A0"/>
    <w:lvl w:ilvl="0" w:tplc="56FC6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05AD4"/>
    <w:multiLevelType w:val="hybridMultilevel"/>
    <w:tmpl w:val="4672FDB6"/>
    <w:lvl w:ilvl="0" w:tplc="3E3024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2A0583F"/>
    <w:multiLevelType w:val="hybridMultilevel"/>
    <w:tmpl w:val="D51088BA"/>
    <w:lvl w:ilvl="0" w:tplc="E0B2AE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4AB3B6B"/>
    <w:multiLevelType w:val="hybridMultilevel"/>
    <w:tmpl w:val="1E40D81A"/>
    <w:lvl w:ilvl="0" w:tplc="82B00206">
      <w:start w:val="1"/>
      <w:numFmt w:val="decimalFullWidth"/>
      <w:lvlText w:val="（%1）"/>
      <w:lvlJc w:val="left"/>
      <w:pPr>
        <w:ind w:left="720" w:hanging="720"/>
      </w:pPr>
      <w:rPr>
        <w:rFonts w:hint="default"/>
      </w:rPr>
    </w:lvl>
    <w:lvl w:ilvl="1" w:tplc="F67823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5907CA"/>
    <w:multiLevelType w:val="hybridMultilevel"/>
    <w:tmpl w:val="AE6E5336"/>
    <w:lvl w:ilvl="0" w:tplc="B584FC1E">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7FE2C10"/>
    <w:multiLevelType w:val="hybridMultilevel"/>
    <w:tmpl w:val="7E2E4D78"/>
    <w:lvl w:ilvl="0" w:tplc="BD4A6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0"/>
  </w:num>
  <w:num w:numId="3">
    <w:abstractNumId w:val="0"/>
  </w:num>
  <w:num w:numId="4">
    <w:abstractNumId w:val="19"/>
  </w:num>
  <w:num w:numId="5">
    <w:abstractNumId w:val="12"/>
  </w:num>
  <w:num w:numId="6">
    <w:abstractNumId w:val="13"/>
  </w:num>
  <w:num w:numId="7">
    <w:abstractNumId w:val="24"/>
  </w:num>
  <w:num w:numId="8">
    <w:abstractNumId w:val="6"/>
  </w:num>
  <w:num w:numId="9">
    <w:abstractNumId w:val="7"/>
  </w:num>
  <w:num w:numId="10">
    <w:abstractNumId w:val="22"/>
  </w:num>
  <w:num w:numId="11">
    <w:abstractNumId w:val="21"/>
  </w:num>
  <w:num w:numId="12">
    <w:abstractNumId w:val="8"/>
  </w:num>
  <w:num w:numId="13">
    <w:abstractNumId w:val="20"/>
  </w:num>
  <w:num w:numId="14">
    <w:abstractNumId w:val="17"/>
  </w:num>
  <w:num w:numId="15">
    <w:abstractNumId w:val="14"/>
  </w:num>
  <w:num w:numId="16">
    <w:abstractNumId w:val="5"/>
  </w:num>
  <w:num w:numId="17">
    <w:abstractNumId w:val="25"/>
  </w:num>
  <w:num w:numId="18">
    <w:abstractNumId w:val="9"/>
  </w:num>
  <w:num w:numId="19">
    <w:abstractNumId w:val="1"/>
  </w:num>
  <w:num w:numId="20">
    <w:abstractNumId w:val="18"/>
  </w:num>
  <w:num w:numId="21">
    <w:abstractNumId w:val="3"/>
  </w:num>
  <w:num w:numId="22">
    <w:abstractNumId w:val="23"/>
  </w:num>
  <w:num w:numId="23">
    <w:abstractNumId w:val="11"/>
  </w:num>
  <w:num w:numId="24">
    <w:abstractNumId w:val="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61"/>
    <w:rsid w:val="000256FB"/>
    <w:rsid w:val="00056582"/>
    <w:rsid w:val="000623A9"/>
    <w:rsid w:val="000628E6"/>
    <w:rsid w:val="000658CD"/>
    <w:rsid w:val="0007238D"/>
    <w:rsid w:val="0007389C"/>
    <w:rsid w:val="00085948"/>
    <w:rsid w:val="000C048C"/>
    <w:rsid w:val="000C2322"/>
    <w:rsid w:val="000C6B9F"/>
    <w:rsid w:val="000D022E"/>
    <w:rsid w:val="000D7EE5"/>
    <w:rsid w:val="000E219B"/>
    <w:rsid w:val="001108DD"/>
    <w:rsid w:val="00113378"/>
    <w:rsid w:val="00113977"/>
    <w:rsid w:val="0011580D"/>
    <w:rsid w:val="0012765F"/>
    <w:rsid w:val="001325DF"/>
    <w:rsid w:val="001352DB"/>
    <w:rsid w:val="00145F86"/>
    <w:rsid w:val="00151D9F"/>
    <w:rsid w:val="001553FA"/>
    <w:rsid w:val="001571E7"/>
    <w:rsid w:val="001640A8"/>
    <w:rsid w:val="00197673"/>
    <w:rsid w:val="001B0AAB"/>
    <w:rsid w:val="001B39D2"/>
    <w:rsid w:val="001B51E6"/>
    <w:rsid w:val="001B56AD"/>
    <w:rsid w:val="001C6BD8"/>
    <w:rsid w:val="001D3265"/>
    <w:rsid w:val="001F084F"/>
    <w:rsid w:val="002037B1"/>
    <w:rsid w:val="00240B0C"/>
    <w:rsid w:val="00261114"/>
    <w:rsid w:val="0026158E"/>
    <w:rsid w:val="00271A30"/>
    <w:rsid w:val="00277F9D"/>
    <w:rsid w:val="00286FC6"/>
    <w:rsid w:val="002901B2"/>
    <w:rsid w:val="002B2A95"/>
    <w:rsid w:val="002C3D1D"/>
    <w:rsid w:val="002D1E62"/>
    <w:rsid w:val="002E3986"/>
    <w:rsid w:val="002E4FA0"/>
    <w:rsid w:val="002F2285"/>
    <w:rsid w:val="002F47D0"/>
    <w:rsid w:val="00302BA0"/>
    <w:rsid w:val="00307D7B"/>
    <w:rsid w:val="003266E8"/>
    <w:rsid w:val="00330139"/>
    <w:rsid w:val="00354171"/>
    <w:rsid w:val="00355349"/>
    <w:rsid w:val="00360667"/>
    <w:rsid w:val="003D20FF"/>
    <w:rsid w:val="003D24CA"/>
    <w:rsid w:val="003E06FF"/>
    <w:rsid w:val="003E4064"/>
    <w:rsid w:val="003F422E"/>
    <w:rsid w:val="00427B14"/>
    <w:rsid w:val="00431FA7"/>
    <w:rsid w:val="0044002A"/>
    <w:rsid w:val="00444CAE"/>
    <w:rsid w:val="00497717"/>
    <w:rsid w:val="004B6B2F"/>
    <w:rsid w:val="004D7FE4"/>
    <w:rsid w:val="004F0D94"/>
    <w:rsid w:val="0050422C"/>
    <w:rsid w:val="0051691E"/>
    <w:rsid w:val="00526ED8"/>
    <w:rsid w:val="005301A3"/>
    <w:rsid w:val="005302A3"/>
    <w:rsid w:val="00530895"/>
    <w:rsid w:val="005473A7"/>
    <w:rsid w:val="00550101"/>
    <w:rsid w:val="00556137"/>
    <w:rsid w:val="0056393E"/>
    <w:rsid w:val="00575EFE"/>
    <w:rsid w:val="00583CA9"/>
    <w:rsid w:val="005931B6"/>
    <w:rsid w:val="005A1F52"/>
    <w:rsid w:val="005B6C3F"/>
    <w:rsid w:val="005D0B39"/>
    <w:rsid w:val="005D1BD5"/>
    <w:rsid w:val="005F1061"/>
    <w:rsid w:val="00601D05"/>
    <w:rsid w:val="00614C68"/>
    <w:rsid w:val="0064065A"/>
    <w:rsid w:val="0066010E"/>
    <w:rsid w:val="00692052"/>
    <w:rsid w:val="0069749C"/>
    <w:rsid w:val="006A4D69"/>
    <w:rsid w:val="006A5640"/>
    <w:rsid w:val="006A5701"/>
    <w:rsid w:val="006B3D4E"/>
    <w:rsid w:val="006D04D0"/>
    <w:rsid w:val="006D14F4"/>
    <w:rsid w:val="006D155D"/>
    <w:rsid w:val="006D2E4E"/>
    <w:rsid w:val="006D3C3B"/>
    <w:rsid w:val="007033F9"/>
    <w:rsid w:val="00716DE6"/>
    <w:rsid w:val="00720AF6"/>
    <w:rsid w:val="00724416"/>
    <w:rsid w:val="007277A7"/>
    <w:rsid w:val="00780333"/>
    <w:rsid w:val="007A21D6"/>
    <w:rsid w:val="007C1F7B"/>
    <w:rsid w:val="007C2D59"/>
    <w:rsid w:val="007C3D29"/>
    <w:rsid w:val="007E2EBB"/>
    <w:rsid w:val="007E5E57"/>
    <w:rsid w:val="007F74F7"/>
    <w:rsid w:val="00802858"/>
    <w:rsid w:val="00811711"/>
    <w:rsid w:val="00815E8A"/>
    <w:rsid w:val="00826631"/>
    <w:rsid w:val="00834C53"/>
    <w:rsid w:val="00851E9B"/>
    <w:rsid w:val="00862563"/>
    <w:rsid w:val="0087092D"/>
    <w:rsid w:val="0088503B"/>
    <w:rsid w:val="00885CC1"/>
    <w:rsid w:val="008913FB"/>
    <w:rsid w:val="008A6BC5"/>
    <w:rsid w:val="008D7659"/>
    <w:rsid w:val="008F0A07"/>
    <w:rsid w:val="008F1CDA"/>
    <w:rsid w:val="008F560E"/>
    <w:rsid w:val="00915675"/>
    <w:rsid w:val="00925075"/>
    <w:rsid w:val="00926995"/>
    <w:rsid w:val="009313E1"/>
    <w:rsid w:val="0093505F"/>
    <w:rsid w:val="00940F12"/>
    <w:rsid w:val="00944DB1"/>
    <w:rsid w:val="009466F8"/>
    <w:rsid w:val="009537CD"/>
    <w:rsid w:val="0096400C"/>
    <w:rsid w:val="00987AD4"/>
    <w:rsid w:val="009A7692"/>
    <w:rsid w:val="009B48DA"/>
    <w:rsid w:val="009B49FB"/>
    <w:rsid w:val="009B6740"/>
    <w:rsid w:val="009C3842"/>
    <w:rsid w:val="009C7F5B"/>
    <w:rsid w:val="009E4976"/>
    <w:rsid w:val="009F5D7F"/>
    <w:rsid w:val="00A15FA5"/>
    <w:rsid w:val="00A234B7"/>
    <w:rsid w:val="00A439BB"/>
    <w:rsid w:val="00A4749C"/>
    <w:rsid w:val="00A53721"/>
    <w:rsid w:val="00A60DC9"/>
    <w:rsid w:val="00A66637"/>
    <w:rsid w:val="00A73211"/>
    <w:rsid w:val="00A92574"/>
    <w:rsid w:val="00AB7747"/>
    <w:rsid w:val="00AE77C8"/>
    <w:rsid w:val="00AE7F85"/>
    <w:rsid w:val="00B214A6"/>
    <w:rsid w:val="00B26398"/>
    <w:rsid w:val="00B53826"/>
    <w:rsid w:val="00B53A0B"/>
    <w:rsid w:val="00B57208"/>
    <w:rsid w:val="00B66B84"/>
    <w:rsid w:val="00B87F4C"/>
    <w:rsid w:val="00B90986"/>
    <w:rsid w:val="00BA2286"/>
    <w:rsid w:val="00BA29A0"/>
    <w:rsid w:val="00BA2CFF"/>
    <w:rsid w:val="00BB2173"/>
    <w:rsid w:val="00BB7772"/>
    <w:rsid w:val="00BC637D"/>
    <w:rsid w:val="00BE4770"/>
    <w:rsid w:val="00C01E0F"/>
    <w:rsid w:val="00C142B4"/>
    <w:rsid w:val="00C14B77"/>
    <w:rsid w:val="00C15ABD"/>
    <w:rsid w:val="00C435D3"/>
    <w:rsid w:val="00C45456"/>
    <w:rsid w:val="00C545A2"/>
    <w:rsid w:val="00C55FD9"/>
    <w:rsid w:val="00C57E1F"/>
    <w:rsid w:val="00C741B2"/>
    <w:rsid w:val="00C74CD4"/>
    <w:rsid w:val="00C93E82"/>
    <w:rsid w:val="00CA1E27"/>
    <w:rsid w:val="00CB3CB4"/>
    <w:rsid w:val="00CB7EE3"/>
    <w:rsid w:val="00CD02EC"/>
    <w:rsid w:val="00CE5ABA"/>
    <w:rsid w:val="00D02010"/>
    <w:rsid w:val="00D062FD"/>
    <w:rsid w:val="00D33B0A"/>
    <w:rsid w:val="00D6464B"/>
    <w:rsid w:val="00D70875"/>
    <w:rsid w:val="00D90532"/>
    <w:rsid w:val="00D94364"/>
    <w:rsid w:val="00DA257F"/>
    <w:rsid w:val="00DE2196"/>
    <w:rsid w:val="00E02EF3"/>
    <w:rsid w:val="00E10F82"/>
    <w:rsid w:val="00E120AF"/>
    <w:rsid w:val="00E12A26"/>
    <w:rsid w:val="00E360A9"/>
    <w:rsid w:val="00E36F03"/>
    <w:rsid w:val="00E37E97"/>
    <w:rsid w:val="00E40D99"/>
    <w:rsid w:val="00E50744"/>
    <w:rsid w:val="00E52EC8"/>
    <w:rsid w:val="00E61E6E"/>
    <w:rsid w:val="00E703BA"/>
    <w:rsid w:val="00E905F6"/>
    <w:rsid w:val="00EA4309"/>
    <w:rsid w:val="00EA7666"/>
    <w:rsid w:val="00EC53C0"/>
    <w:rsid w:val="00EF2759"/>
    <w:rsid w:val="00EF3E03"/>
    <w:rsid w:val="00F04855"/>
    <w:rsid w:val="00F13F25"/>
    <w:rsid w:val="00F3259F"/>
    <w:rsid w:val="00F40390"/>
    <w:rsid w:val="00F46D76"/>
    <w:rsid w:val="00F521BB"/>
    <w:rsid w:val="00F52749"/>
    <w:rsid w:val="00F6428E"/>
    <w:rsid w:val="00FB7C93"/>
    <w:rsid w:val="00FC04B7"/>
    <w:rsid w:val="00FC3D37"/>
    <w:rsid w:val="00FE0E8A"/>
    <w:rsid w:val="00FE5561"/>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43099"/>
  <w15:docId w15:val="{BB5AFC54-68F2-4748-B213-2C4C074E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77A7"/>
    <w:rPr>
      <w:rFonts w:ascii="Arial" w:eastAsia="ＭＳ ゴシック" w:hAnsi="Arial"/>
      <w:sz w:val="18"/>
      <w:szCs w:val="18"/>
    </w:rPr>
  </w:style>
  <w:style w:type="paragraph" w:styleId="a4">
    <w:name w:val="header"/>
    <w:basedOn w:val="a"/>
    <w:link w:val="a5"/>
    <w:rsid w:val="006D3C3B"/>
    <w:pPr>
      <w:tabs>
        <w:tab w:val="center" w:pos="4252"/>
        <w:tab w:val="right" w:pos="8504"/>
      </w:tabs>
      <w:snapToGrid w:val="0"/>
    </w:pPr>
  </w:style>
  <w:style w:type="character" w:customStyle="1" w:styleId="a5">
    <w:name w:val="ヘッダー (文字)"/>
    <w:basedOn w:val="a0"/>
    <w:link w:val="a4"/>
    <w:rsid w:val="006D3C3B"/>
    <w:rPr>
      <w:kern w:val="2"/>
      <w:sz w:val="21"/>
      <w:szCs w:val="24"/>
    </w:rPr>
  </w:style>
  <w:style w:type="paragraph" w:styleId="a6">
    <w:name w:val="footer"/>
    <w:basedOn w:val="a"/>
    <w:link w:val="a7"/>
    <w:uiPriority w:val="99"/>
    <w:rsid w:val="006D3C3B"/>
    <w:pPr>
      <w:tabs>
        <w:tab w:val="center" w:pos="4252"/>
        <w:tab w:val="right" w:pos="8504"/>
      </w:tabs>
      <w:snapToGrid w:val="0"/>
    </w:pPr>
  </w:style>
  <w:style w:type="character" w:customStyle="1" w:styleId="a7">
    <w:name w:val="フッター (文字)"/>
    <w:basedOn w:val="a0"/>
    <w:link w:val="a6"/>
    <w:uiPriority w:val="99"/>
    <w:rsid w:val="006D3C3B"/>
    <w:rPr>
      <w:kern w:val="2"/>
      <w:sz w:val="21"/>
      <w:szCs w:val="24"/>
    </w:rPr>
  </w:style>
  <w:style w:type="character" w:styleId="a8">
    <w:name w:val="Hyperlink"/>
    <w:basedOn w:val="a0"/>
    <w:rsid w:val="005F1061"/>
    <w:rPr>
      <w:color w:val="0000FF"/>
      <w:u w:val="single"/>
    </w:rPr>
  </w:style>
  <w:style w:type="paragraph" w:styleId="a9">
    <w:name w:val="List Paragraph"/>
    <w:basedOn w:val="a"/>
    <w:uiPriority w:val="34"/>
    <w:qFormat/>
    <w:rsid w:val="005301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3989-A1E3-49F4-AD6C-A832EDD0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南相馬市立病院医師修学資金貸与制度の利用者募集について</vt:lpstr>
      <vt:lpstr>南相馬市立病院医師修学資金貸与制度の利用者募集について</vt:lpstr>
    </vt:vector>
  </TitlesOfParts>
  <Company>総務部総務課</Company>
  <LinksUpToDate>false</LinksUpToDate>
  <CharactersWithSpaces>3186</CharactersWithSpaces>
  <SharedDoc>false</SharedDoc>
  <HLinks>
    <vt:vector size="6" baseType="variant">
      <vt:variant>
        <vt:i4>2556001</vt:i4>
      </vt:variant>
      <vt:variant>
        <vt:i4>0</vt:i4>
      </vt:variant>
      <vt:variant>
        <vt:i4>0</vt:i4>
      </vt:variant>
      <vt:variant>
        <vt:i4>5</vt:i4>
      </vt:variant>
      <vt:variant>
        <vt:lpwstr>http://www.city.hitachiomiya.lg.jp/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南相馬市立病院医師修学資金貸与制度の利用者募集について</dc:title>
  <dc:creator>0000000788</dc:creator>
  <cp:lastModifiedBy>常陸大宮市役所</cp:lastModifiedBy>
  <cp:revision>31</cp:revision>
  <cp:lastPrinted>2017-07-20T09:50:00Z</cp:lastPrinted>
  <dcterms:created xsi:type="dcterms:W3CDTF">2017-06-08T05:06:00Z</dcterms:created>
  <dcterms:modified xsi:type="dcterms:W3CDTF">2017-07-31T04:19:00Z</dcterms:modified>
</cp:coreProperties>
</file>