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BA9" w:rsidRDefault="004B5BA9" w:rsidP="004B5BA9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4B5BA9" w:rsidRDefault="004B5BA9" w:rsidP="004B5BA9">
      <w:pPr>
        <w:jc w:val="center"/>
      </w:pPr>
      <w:r>
        <w:rPr>
          <w:rStyle w:val="2105pt"/>
          <w:rFonts w:hint="eastAsia"/>
        </w:rPr>
        <w:t>設計説明</w:t>
      </w:r>
      <w:r>
        <w:rPr>
          <w:rFonts w:hint="eastAsia"/>
        </w:rPr>
        <w:t>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"/>
        <w:gridCol w:w="952"/>
        <w:gridCol w:w="1127"/>
        <w:gridCol w:w="630"/>
        <w:gridCol w:w="371"/>
        <w:gridCol w:w="14"/>
        <w:gridCol w:w="867"/>
        <w:gridCol w:w="148"/>
        <w:gridCol w:w="70"/>
        <w:gridCol w:w="315"/>
        <w:gridCol w:w="635"/>
        <w:gridCol w:w="1015"/>
        <w:gridCol w:w="140"/>
        <w:gridCol w:w="875"/>
        <w:gridCol w:w="482"/>
        <w:gridCol w:w="218"/>
        <w:gridCol w:w="315"/>
      </w:tblGrid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①</w:t>
            </w:r>
          </w:p>
        </w:tc>
        <w:tc>
          <w:tcPr>
            <w:tcW w:w="2079" w:type="dxa"/>
            <w:gridSpan w:val="2"/>
            <w:tcBorders>
              <w:left w:val="nil"/>
            </w:tcBorders>
          </w:tcPr>
          <w:p w:rsidR="004B5BA9" w:rsidRDefault="004B5BA9" w:rsidP="004B5BA9">
            <w:pPr>
              <w:spacing w:line="260" w:lineRule="exact"/>
              <w:ind w:left="-57"/>
              <w:jc w:val="center"/>
            </w:pPr>
            <w:r>
              <w:rPr>
                <w:rFonts w:hint="eastAsia"/>
              </w:rPr>
              <w:t>開発区域及び工区に含まれる地域の名称</w:t>
            </w:r>
          </w:p>
        </w:tc>
        <w:tc>
          <w:tcPr>
            <w:tcW w:w="6090" w:type="dxa"/>
            <w:gridSpan w:val="1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②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57"/>
              <w:jc w:val="distribute"/>
            </w:pPr>
            <w:r>
              <w:rPr>
                <w:rFonts w:hint="eastAsia"/>
              </w:rPr>
              <w:t>設計の方針</w:t>
            </w: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工区計画</w:t>
            </w:r>
          </w:p>
        </w:tc>
        <w:tc>
          <w:tcPr>
            <w:tcW w:w="1001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工区名</w:t>
            </w:r>
          </w:p>
        </w:tc>
        <w:tc>
          <w:tcPr>
            <w:tcW w:w="2044" w:type="dxa"/>
            <w:gridSpan w:val="6"/>
            <w:vAlign w:val="center"/>
          </w:tcPr>
          <w:p w:rsidR="004B5BA9" w:rsidRDefault="004B5BA9" w:rsidP="004B5BA9">
            <w:pPr>
              <w:spacing w:line="260" w:lineRule="exact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工区面積</w:t>
            </w:r>
          </w:p>
        </w:tc>
        <w:tc>
          <w:tcPr>
            <w:tcW w:w="1890" w:type="dxa"/>
            <w:gridSpan w:val="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57"/>
              <w:jc w:val="distribute"/>
            </w:pPr>
          </w:p>
        </w:tc>
        <w:tc>
          <w:tcPr>
            <w:tcW w:w="1127" w:type="dxa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0526pt"/>
                <w:rFonts w:hint="eastAsia"/>
              </w:rPr>
              <w:t>設計</w:t>
            </w:r>
            <w:r>
              <w:rPr>
                <w:rFonts w:hint="eastAsia"/>
              </w:rPr>
              <w:t>の基本方針</w:t>
            </w:r>
          </w:p>
        </w:tc>
        <w:tc>
          <w:tcPr>
            <w:tcW w:w="6090" w:type="dxa"/>
            <w:gridSpan w:val="1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③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91"/>
            </w:pPr>
            <w:r>
              <w:rPr>
                <w:rFonts w:hint="eastAsia"/>
              </w:rPr>
              <w:t>開発事業の現況</w:t>
            </w: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6090" w:type="dxa"/>
            <w:gridSpan w:val="1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□住居地域　□工業地域　□準工業地域　□商業地域　□風致地区内　□未指定地域　□土地区画整理区域内　□都市計画事業地区内　□その他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2105pt"/>
                <w:rFonts w:hint="eastAsia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宅</w:t>
            </w:r>
            <w:r>
              <w:rPr>
                <w:rFonts w:hint="eastAsia"/>
              </w:rPr>
              <w:t>地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農</w:t>
            </w:r>
            <w:r>
              <w:rPr>
                <w:rFonts w:hint="eastAsia"/>
              </w:rPr>
              <w:t>地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山</w:t>
            </w:r>
            <w:r>
              <w:rPr>
                <w:rFonts w:hint="eastAsia"/>
              </w:rPr>
              <w:t>林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公</w:t>
            </w:r>
            <w:r>
              <w:rPr>
                <w:rFonts w:hint="eastAsia"/>
              </w:rPr>
              <w:t>共</w:t>
            </w:r>
            <w:r>
              <w:rPr>
                <w:rStyle w:val="152pt"/>
                <w:rFonts w:hint="eastAsia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④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91"/>
            </w:pPr>
            <w:r>
              <w:rPr>
                <w:rFonts w:hint="eastAsia"/>
              </w:rPr>
              <w:t>土地利用計</w:t>
            </w:r>
            <w:r>
              <w:rPr>
                <w:rStyle w:val="2105pt"/>
                <w:rFonts w:hint="eastAsia"/>
              </w:rPr>
              <w:t>画</w:t>
            </w: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2105pt"/>
                <w:rFonts w:hint="eastAsia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  <w:position w:val="6"/>
              </w:rPr>
              <w:t>宅</w:t>
            </w:r>
            <w:r>
              <w:rPr>
                <w:rFonts w:hint="eastAsia"/>
                <w:position w:val="6"/>
              </w:rPr>
              <w:t>地</w:t>
            </w:r>
            <w:r>
              <w:rPr>
                <w:rStyle w:val="152pt"/>
                <w:rFonts w:hint="eastAsia"/>
              </w:rPr>
              <w:t>用</w:t>
            </w:r>
            <w:r>
              <w:rPr>
                <w:rFonts w:hint="eastAsia"/>
              </w:rPr>
              <w:t>地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公益施設用地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その他の公共</w:t>
            </w:r>
            <w:r>
              <w:rPr>
                <w:rStyle w:val="152pt"/>
                <w:rFonts w:hint="eastAsia"/>
              </w:rPr>
              <w:t>用</w:t>
            </w:r>
            <w:r>
              <w:rPr>
                <w:rFonts w:hint="eastAsia"/>
              </w:rPr>
              <w:t>地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⑤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center"/>
            </w:pPr>
            <w:r>
              <w:rPr>
                <w:rFonts w:hint="eastAsia"/>
              </w:rPr>
              <w:t>公共施設整備計画</w:t>
            </w:r>
          </w:p>
        </w:tc>
        <w:tc>
          <w:tcPr>
            <w:tcW w:w="1127" w:type="dxa"/>
            <w:vMerge w:val="restart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開発区域内の公共用</w:t>
            </w:r>
            <w:r>
              <w:rPr>
                <w:rStyle w:val="2105pt"/>
                <w:rFonts w:hint="eastAsia"/>
              </w:rPr>
              <w:t>地</w:t>
            </w: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5262pt"/>
                <w:rFonts w:hint="eastAsia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030" w:type="dxa"/>
            <w:gridSpan w:val="4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2105pt"/>
                <w:rFonts w:hint="eastAsia"/>
                <w:spacing w:val="180"/>
              </w:rPr>
              <w:t>面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  <w:spacing w:val="160"/>
              </w:rPr>
              <w:t>比</w:t>
            </w:r>
            <w:r>
              <w:rPr>
                <w:rFonts w:hint="eastAsia"/>
              </w:rPr>
              <w:t>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5262pt"/>
                <w:rFonts w:hint="eastAsia"/>
              </w:rPr>
              <w:t>道</w:t>
            </w:r>
            <w:r>
              <w:rPr>
                <w:rFonts w:hint="eastAsia"/>
              </w:rPr>
              <w:t>路</w:t>
            </w:r>
          </w:p>
        </w:tc>
        <w:tc>
          <w:tcPr>
            <w:tcW w:w="2030" w:type="dxa"/>
            <w:gridSpan w:val="4"/>
          </w:tcPr>
          <w:p w:rsidR="004B5BA9" w:rsidRDefault="004B5BA9" w:rsidP="004B5BA9">
            <w:pPr>
              <w:spacing w:line="260" w:lineRule="exact"/>
            </w:pP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ind w:left="216" w:right="146"/>
              <w:jc w:val="center"/>
            </w:pPr>
            <w:r>
              <w:rPr>
                <w:rFonts w:hint="eastAsia"/>
              </w:rPr>
              <w:t>公園・緑地及び広</w:t>
            </w:r>
            <w:r>
              <w:rPr>
                <w:rStyle w:val="5262pt"/>
                <w:rFonts w:hint="eastAsia"/>
              </w:rPr>
              <w:t>場</w:t>
            </w:r>
          </w:p>
        </w:tc>
        <w:tc>
          <w:tcPr>
            <w:tcW w:w="2030" w:type="dxa"/>
            <w:gridSpan w:val="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公益施</w:t>
            </w:r>
            <w:r>
              <w:rPr>
                <w:rFonts w:hint="eastAsia"/>
              </w:rPr>
              <w:t>設</w:t>
            </w:r>
          </w:p>
        </w:tc>
        <w:tc>
          <w:tcPr>
            <w:tcW w:w="2030" w:type="dxa"/>
            <w:gridSpan w:val="4"/>
          </w:tcPr>
          <w:p w:rsidR="004B5BA9" w:rsidRDefault="004B5BA9" w:rsidP="004B5BA9">
            <w:pPr>
              <w:spacing w:line="260" w:lineRule="exact"/>
            </w:pP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152pt"/>
                <w:rFonts w:hint="eastAsia"/>
              </w:rPr>
              <w:t>その他</w:t>
            </w:r>
            <w:r>
              <w:rPr>
                <w:rFonts w:hint="eastAsia"/>
              </w:rPr>
              <w:t>の</w:t>
            </w:r>
            <w:r>
              <w:rPr>
                <w:rStyle w:val="152pt"/>
                <w:rFonts w:hint="eastAsia"/>
              </w:rPr>
              <w:t>公共用</w:t>
            </w:r>
            <w:r>
              <w:rPr>
                <w:rFonts w:hint="eastAsia"/>
              </w:rPr>
              <w:t>地</w:t>
            </w:r>
          </w:p>
        </w:tc>
        <w:tc>
          <w:tcPr>
            <w:tcW w:w="2030" w:type="dxa"/>
            <w:gridSpan w:val="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030" w:type="dxa"/>
            <w:gridSpan w:val="4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 w:val="restart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その他の公共用地</w:t>
            </w:r>
          </w:p>
        </w:tc>
        <w:tc>
          <w:tcPr>
            <w:tcW w:w="2030" w:type="dxa"/>
            <w:gridSpan w:val="5"/>
            <w:tcBorders>
              <w:bottom w:val="nil"/>
            </w:tcBorders>
            <w:vAlign w:val="center"/>
          </w:tcPr>
          <w:p w:rsidR="004B5BA9" w:rsidRDefault="004B5BA9" w:rsidP="004B5BA9">
            <w:pPr>
              <w:spacing w:before="60" w:after="60" w:line="260" w:lineRule="exact"/>
              <w:jc w:val="center"/>
            </w:pPr>
            <w:r>
              <w:rPr>
                <w:rStyle w:val="5262pt"/>
                <w:rFonts w:hint="eastAsia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distribute"/>
            </w:pPr>
            <w:r>
              <w:rPr>
                <w:rFonts w:hint="eastAsia"/>
              </w:rPr>
              <w:t>長さ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Style w:val="2105pt"/>
                <w:rFonts w:hint="eastAsia"/>
                <w:spacing w:val="180"/>
              </w:rPr>
              <w:t>面</w:t>
            </w:r>
            <w:r>
              <w:rPr>
                <w:rFonts w:hint="eastAsia"/>
              </w:rPr>
              <w:t>積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vAlign w:val="center"/>
          </w:tcPr>
          <w:p w:rsidR="004B5BA9" w:rsidRDefault="004B5BA9" w:rsidP="004B5BA9">
            <w:pPr>
              <w:spacing w:before="60" w:after="60" w:line="260" w:lineRule="exact"/>
              <w:jc w:val="center"/>
            </w:pPr>
            <w:r>
              <w:rPr>
                <w:rStyle w:val="152pt"/>
                <w:rFonts w:hint="eastAsia"/>
              </w:rPr>
              <w:t>接続道</w:t>
            </w:r>
            <w:r>
              <w:rPr>
                <w:rFonts w:hint="eastAsia"/>
              </w:rPr>
              <w:t>路</w:t>
            </w:r>
          </w:p>
        </w:tc>
        <w:tc>
          <w:tcPr>
            <w:tcW w:w="1020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</w:p>
        </w:tc>
        <w:tc>
          <w:tcPr>
            <w:tcW w:w="952" w:type="dxa"/>
            <w:vMerge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Merge/>
          </w:tcPr>
          <w:p w:rsidR="004B5BA9" w:rsidRDefault="004B5BA9" w:rsidP="004B5BA9">
            <w:pPr>
              <w:spacing w:line="260" w:lineRule="exact"/>
              <w:jc w:val="center"/>
            </w:pPr>
          </w:p>
        </w:tc>
        <w:tc>
          <w:tcPr>
            <w:tcW w:w="2030" w:type="dxa"/>
            <w:gridSpan w:val="5"/>
            <w:tcBorders>
              <w:top w:val="nil"/>
            </w:tcBorders>
            <w:vAlign w:val="center"/>
          </w:tcPr>
          <w:p w:rsidR="004B5BA9" w:rsidRDefault="004B5BA9" w:rsidP="004B5BA9">
            <w:pPr>
              <w:spacing w:before="60" w:after="60" w:line="260" w:lineRule="exact"/>
              <w:jc w:val="center"/>
            </w:pPr>
            <w:r>
              <w:rPr>
                <w:rFonts w:hint="eastAsia"/>
                <w:spacing w:val="22"/>
              </w:rPr>
              <w:t>排水流末施</w:t>
            </w:r>
            <w:r>
              <w:rPr>
                <w:rFonts w:hint="eastAsia"/>
              </w:rPr>
              <w:t>設</w:t>
            </w:r>
          </w:p>
        </w:tc>
        <w:tc>
          <w:tcPr>
            <w:tcW w:w="1020" w:type="dxa"/>
            <w:gridSpan w:val="3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0" w:type="dxa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0" w:type="dxa"/>
            <w:gridSpan w:val="5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 w:val="restart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⑥</w:t>
            </w:r>
          </w:p>
        </w:tc>
        <w:tc>
          <w:tcPr>
            <w:tcW w:w="952" w:type="dxa"/>
            <w:vMerge w:val="restart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/>
              <w:jc w:val="center"/>
            </w:pPr>
            <w:r>
              <w:rPr>
                <w:rFonts w:hint="eastAsia"/>
              </w:rPr>
              <w:t>公益施設配置計画</w:t>
            </w: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Style w:val="0526pt"/>
                <w:rFonts w:hint="eastAsia"/>
              </w:rPr>
              <w:t>施設</w:t>
            </w:r>
            <w:r>
              <w:rPr>
                <w:rFonts w:hint="eastAsia"/>
              </w:rPr>
              <w:t>名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小中学</w:t>
            </w:r>
            <w:r>
              <w:rPr>
                <w:rStyle w:val="2105pt"/>
                <w:rFonts w:hint="eastAsia"/>
              </w:rPr>
              <w:t>校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幼稚園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保育所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集会所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消防署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  <w:ind w:right="-113"/>
              <w:jc w:val="right"/>
            </w:pPr>
          </w:p>
        </w:tc>
        <w:tc>
          <w:tcPr>
            <w:tcW w:w="952" w:type="dxa"/>
            <w:vMerge/>
            <w:tcBorders>
              <w:left w:val="nil"/>
            </w:tcBorders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before="60" w:after="60" w:line="260" w:lineRule="exact"/>
              <w:jc w:val="center"/>
            </w:pPr>
            <w:r>
              <w:rPr>
                <w:rFonts w:hint="eastAsia"/>
              </w:rPr>
              <w:t>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vMerge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  <w:ind w:right="-113"/>
              <w:jc w:val="right"/>
            </w:pPr>
          </w:p>
        </w:tc>
        <w:tc>
          <w:tcPr>
            <w:tcW w:w="952" w:type="dxa"/>
            <w:vMerge/>
            <w:tcBorders>
              <w:left w:val="nil"/>
            </w:tcBorders>
          </w:tcPr>
          <w:p w:rsidR="004B5BA9" w:rsidRDefault="004B5BA9" w:rsidP="004B5BA9">
            <w:pPr>
              <w:spacing w:line="260" w:lineRule="exact"/>
              <w:ind w:left="-113"/>
              <w:jc w:val="left"/>
            </w:pPr>
          </w:p>
        </w:tc>
        <w:tc>
          <w:tcPr>
            <w:tcW w:w="1127" w:type="dxa"/>
            <w:vAlign w:val="center"/>
          </w:tcPr>
          <w:p w:rsidR="004B5BA9" w:rsidRDefault="004B5BA9" w:rsidP="004B5BA9">
            <w:pPr>
              <w:spacing w:before="60" w:after="60" w:line="260" w:lineRule="exact"/>
              <w:jc w:val="center"/>
            </w:pPr>
            <w:r>
              <w:rPr>
                <w:rFonts w:hint="eastAsia"/>
              </w:rPr>
              <w:t>比率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right="-113"/>
              <w:jc w:val="left"/>
            </w:pPr>
            <w:r>
              <w:rPr>
                <w:rFonts w:hint="eastAsia"/>
              </w:rPr>
              <w:t>⑦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left"/>
            </w:pPr>
            <w:r>
              <w:rPr>
                <w:rFonts w:hint="eastAsia"/>
              </w:rPr>
              <w:t>区画数</w:t>
            </w:r>
          </w:p>
        </w:tc>
        <w:tc>
          <w:tcPr>
            <w:tcW w:w="7217" w:type="dxa"/>
            <w:gridSpan w:val="15"/>
            <w:vAlign w:val="center"/>
          </w:tcPr>
          <w:p w:rsidR="004B5BA9" w:rsidRDefault="004B5BA9" w:rsidP="004B5BA9">
            <w:pPr>
              <w:spacing w:line="26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区画　　　　　　　　　　　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right="-113"/>
              <w:jc w:val="left"/>
            </w:pPr>
            <w:r>
              <w:rPr>
                <w:rFonts w:hint="eastAsia"/>
              </w:rPr>
              <w:t>⑧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left"/>
            </w:pPr>
            <w:r>
              <w:rPr>
                <w:rStyle w:val="152pt"/>
                <w:rFonts w:hint="eastAsia"/>
              </w:rPr>
              <w:t>給</w:t>
            </w:r>
            <w:r>
              <w:rPr>
                <w:rFonts w:hint="eastAsia"/>
              </w:rPr>
              <w:t>水</w:t>
            </w:r>
            <w:r>
              <w:rPr>
                <w:rStyle w:val="152pt"/>
                <w:rFonts w:hint="eastAsia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7217" w:type="dxa"/>
            <w:gridSpan w:val="15"/>
            <w:vAlign w:val="center"/>
          </w:tcPr>
          <w:p w:rsidR="004B5BA9" w:rsidRDefault="004B5BA9" w:rsidP="004B5BA9">
            <w:pPr>
              <w:spacing w:line="260" w:lineRule="exact"/>
            </w:pPr>
            <w:r>
              <w:rPr>
                <w:rFonts w:hint="eastAsia"/>
              </w:rPr>
              <w:t>□公営水道　　□専用水道　　□簡易水道　　□井戸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12" w:type="dxa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right="-113"/>
              <w:jc w:val="left"/>
            </w:pPr>
            <w:r>
              <w:rPr>
                <w:rFonts w:hint="eastAsia"/>
              </w:rPr>
              <w:t>⑨</w:t>
            </w:r>
          </w:p>
        </w:tc>
        <w:tc>
          <w:tcPr>
            <w:tcW w:w="952" w:type="dxa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left"/>
            </w:pPr>
            <w:r>
              <w:rPr>
                <w:rStyle w:val="152pt"/>
                <w:rFonts w:hint="eastAsia"/>
              </w:rPr>
              <w:t>消</w:t>
            </w:r>
            <w:r>
              <w:rPr>
                <w:rFonts w:hint="eastAsia"/>
              </w:rPr>
              <w:t>防</w:t>
            </w:r>
            <w:r>
              <w:rPr>
                <w:rStyle w:val="152pt"/>
                <w:rFonts w:hint="eastAsia"/>
              </w:rPr>
              <w:t>施</w:t>
            </w:r>
            <w:r>
              <w:rPr>
                <w:rFonts w:hint="eastAsia"/>
              </w:rPr>
              <w:t>設</w:t>
            </w:r>
          </w:p>
        </w:tc>
        <w:tc>
          <w:tcPr>
            <w:tcW w:w="1757" w:type="dxa"/>
            <w:gridSpan w:val="2"/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貯水槽　　</w:t>
            </w:r>
            <w:r>
              <w:t>40m</w:t>
            </w:r>
            <w:r>
              <w:rPr>
                <w:vertAlign w:val="superscript"/>
              </w:rPr>
              <w:t>3</w:t>
            </w:r>
          </w:p>
        </w:tc>
        <w:tc>
          <w:tcPr>
            <w:tcW w:w="1785" w:type="dxa"/>
            <w:gridSpan w:val="6"/>
            <w:tcBorders>
              <w:bottom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right"/>
            </w:pPr>
            <w:r>
              <w:rPr>
                <w:rFonts w:hint="eastAsia"/>
              </w:rPr>
              <w:t>基</w:t>
            </w:r>
          </w:p>
        </w:tc>
        <w:tc>
          <w:tcPr>
            <w:tcW w:w="178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distribute"/>
            </w:pPr>
            <w:r>
              <w:rPr>
                <w:rFonts w:hint="eastAsia"/>
              </w:rPr>
              <w:t>消化栓</w:t>
            </w:r>
          </w:p>
        </w:tc>
        <w:tc>
          <w:tcPr>
            <w:tcW w:w="1890" w:type="dxa"/>
            <w:gridSpan w:val="4"/>
            <w:tcBorders>
              <w:bottom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4B5BA9" w:rsidTr="004B5BA9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312" w:type="dxa"/>
            <w:tcBorders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center"/>
            </w:pPr>
            <w:r>
              <w:rPr>
                <w:rFonts w:hint="eastAsia"/>
              </w:rPr>
              <w:t>⑩</w:t>
            </w:r>
          </w:p>
        </w:tc>
        <w:tc>
          <w:tcPr>
            <w:tcW w:w="2709" w:type="dxa"/>
            <w:gridSpan w:val="3"/>
            <w:tcBorders>
              <w:left w:val="nil"/>
            </w:tcBorders>
            <w:vAlign w:val="center"/>
          </w:tcPr>
          <w:p w:rsidR="004B5BA9" w:rsidRDefault="004B5BA9" w:rsidP="004B5BA9">
            <w:pPr>
              <w:spacing w:line="260" w:lineRule="exact"/>
              <w:jc w:val="left"/>
            </w:pPr>
            <w:r>
              <w:rPr>
                <w:rStyle w:val="152pt"/>
                <w:rFonts w:hint="eastAsia"/>
                <w:spacing w:val="72"/>
              </w:rPr>
              <w:t>開発区域から</w:t>
            </w:r>
            <w:r>
              <w:rPr>
                <w:rFonts w:hint="eastAsia"/>
              </w:rPr>
              <w:t>の</w:t>
            </w:r>
            <w:r>
              <w:rPr>
                <w:rStyle w:val="152pt"/>
                <w:rFonts w:hint="eastAsia"/>
                <w:spacing w:val="160"/>
              </w:rPr>
              <w:t>発生交通</w:t>
            </w:r>
            <w:r>
              <w:rPr>
                <w:rFonts w:hint="eastAsia"/>
              </w:rPr>
              <w:t>量</w:t>
            </w:r>
          </w:p>
        </w:tc>
        <w:tc>
          <w:tcPr>
            <w:tcW w:w="1252" w:type="dxa"/>
            <w:gridSpan w:val="3"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  <w:ind w:left="-113" w:right="-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" w:type="dxa"/>
            <w:gridSpan w:val="2"/>
            <w:tcBorders>
              <w:left w:val="nil"/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 w:right="-113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315" w:type="dxa"/>
            <w:tcBorders>
              <w:left w:val="nil"/>
            </w:tcBorders>
            <w:vAlign w:val="bottom"/>
          </w:tcPr>
          <w:p w:rsidR="004B5BA9" w:rsidRDefault="004B5BA9" w:rsidP="004B5BA9">
            <w:pPr>
              <w:spacing w:line="260" w:lineRule="exact"/>
              <w:ind w:left="-113" w:right="-113"/>
              <w:jc w:val="left"/>
            </w:pPr>
            <w:r>
              <w:rPr>
                <w:rFonts w:hint="eastAsia"/>
              </w:rPr>
              <w:t>日</w:t>
            </w:r>
          </w:p>
        </w:tc>
        <w:tc>
          <w:tcPr>
            <w:tcW w:w="1785" w:type="dxa"/>
            <w:gridSpan w:val="3"/>
            <w:vAlign w:val="center"/>
          </w:tcPr>
          <w:p w:rsidR="004B5BA9" w:rsidRDefault="004B5BA9" w:rsidP="004B5BA9">
            <w:pPr>
              <w:spacing w:line="260" w:lineRule="exact"/>
              <w:jc w:val="distribute"/>
            </w:pPr>
            <w:r>
              <w:rPr>
                <w:rStyle w:val="152pt"/>
                <w:rFonts w:hint="eastAsia"/>
              </w:rPr>
              <w:t>既設道</w:t>
            </w:r>
            <w:r>
              <w:rPr>
                <w:rFonts w:hint="eastAsia"/>
              </w:rPr>
              <w:t>路の交通量</w:t>
            </w:r>
          </w:p>
        </w:tc>
        <w:tc>
          <w:tcPr>
            <w:tcW w:w="1357" w:type="dxa"/>
            <w:gridSpan w:val="2"/>
            <w:tcBorders>
              <w:right w:val="nil"/>
            </w:tcBorders>
          </w:tcPr>
          <w:p w:rsidR="004B5BA9" w:rsidRDefault="004B5BA9" w:rsidP="004B5BA9">
            <w:pPr>
              <w:spacing w:line="260" w:lineRule="exact"/>
              <w:ind w:left="-113" w:right="-113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" w:type="dxa"/>
            <w:tcBorders>
              <w:left w:val="nil"/>
              <w:right w:val="nil"/>
            </w:tcBorders>
            <w:vAlign w:val="center"/>
          </w:tcPr>
          <w:p w:rsidR="004B5BA9" w:rsidRDefault="004B5BA9" w:rsidP="004B5BA9">
            <w:pPr>
              <w:spacing w:line="260" w:lineRule="exact"/>
              <w:ind w:left="-113" w:right="-113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315" w:type="dxa"/>
            <w:tcBorders>
              <w:left w:val="nil"/>
            </w:tcBorders>
            <w:vAlign w:val="bottom"/>
          </w:tcPr>
          <w:p w:rsidR="004B5BA9" w:rsidRDefault="004B5BA9" w:rsidP="004B5BA9">
            <w:pPr>
              <w:spacing w:line="260" w:lineRule="exact"/>
              <w:ind w:left="-113" w:right="-113"/>
              <w:jc w:val="left"/>
            </w:pPr>
            <w:r>
              <w:rPr>
                <w:rFonts w:hint="eastAsia"/>
              </w:rPr>
              <w:t>日</w:t>
            </w:r>
          </w:p>
        </w:tc>
      </w:tr>
    </w:tbl>
    <w:p w:rsidR="00D43CCD" w:rsidRPr="004B5BA9" w:rsidRDefault="004B5BA9" w:rsidP="004B5BA9">
      <w:pPr>
        <w:spacing w:line="0" w:lineRule="atLeast"/>
        <w:ind w:firstLineChars="50" w:firstLine="105"/>
      </w:pPr>
      <w:r>
        <w:rPr>
          <w:rFonts w:hint="eastAsia"/>
        </w:rPr>
        <w:t>備考　□のある欄は，レ印を該当する□内に記載すること。</w:t>
      </w:r>
    </w:p>
    <w:sectPr w:rsidR="00D43CCD" w:rsidRPr="004B5BA9">
      <w:pgSz w:w="11906" w:h="16838" w:code="9"/>
      <w:pgMar w:top="907" w:right="1701" w:bottom="90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126" w:rsidRDefault="00AE7126" w:rsidP="004B5BA9">
      <w:r>
        <w:separator/>
      </w:r>
    </w:p>
  </w:endnote>
  <w:endnote w:type="continuationSeparator" w:id="0">
    <w:p w:rsidR="00AE7126" w:rsidRDefault="00AE7126" w:rsidP="004B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126" w:rsidRDefault="00AE7126" w:rsidP="004B5BA9">
      <w:r>
        <w:separator/>
      </w:r>
    </w:p>
  </w:footnote>
  <w:footnote w:type="continuationSeparator" w:id="0">
    <w:p w:rsidR="00AE7126" w:rsidRDefault="00AE7126" w:rsidP="004B5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80"/>
    <w:rsid w:val="004B5BA9"/>
    <w:rsid w:val="00AE7126"/>
    <w:rsid w:val="00D43CCD"/>
    <w:rsid w:val="00DD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EE2ED"/>
  <w15:chartTrackingRefBased/>
  <w15:docId w15:val="{A956F17A-88EE-45C8-AF98-8FB0CFC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BA9"/>
  </w:style>
  <w:style w:type="paragraph" w:styleId="a5">
    <w:name w:val="footer"/>
    <w:basedOn w:val="a"/>
    <w:link w:val="a6"/>
    <w:uiPriority w:val="99"/>
    <w:unhideWhenUsed/>
    <w:rsid w:val="004B5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BA9"/>
  </w:style>
  <w:style w:type="character" w:customStyle="1" w:styleId="0526pt">
    <w:name w:val="0.5字ｱｷ字間2.6pt"/>
    <w:basedOn w:val="a0"/>
    <w:uiPriority w:val="99"/>
    <w:rsid w:val="004B5BA9"/>
    <w:rPr>
      <w:rFonts w:cs="Times New Roman"/>
      <w:spacing w:val="52"/>
    </w:rPr>
  </w:style>
  <w:style w:type="character" w:customStyle="1" w:styleId="152pt">
    <w:name w:val="1字ｱｷ字間5.2pt"/>
    <w:basedOn w:val="a0"/>
    <w:uiPriority w:val="99"/>
    <w:rsid w:val="004B5BA9"/>
    <w:rPr>
      <w:rFonts w:cs="Times New Roman"/>
      <w:spacing w:val="104"/>
    </w:rPr>
  </w:style>
  <w:style w:type="character" w:customStyle="1" w:styleId="2105pt">
    <w:name w:val="2字ｱｷ字間10.5pt"/>
    <w:basedOn w:val="a0"/>
    <w:uiPriority w:val="99"/>
    <w:rsid w:val="004B5BA9"/>
    <w:rPr>
      <w:rFonts w:cs="Times New Roman"/>
      <w:spacing w:val="210"/>
    </w:rPr>
  </w:style>
  <w:style w:type="character" w:customStyle="1" w:styleId="5262pt">
    <w:name w:val="5字ｱｷ字間26.2pt"/>
    <w:basedOn w:val="a0"/>
    <w:uiPriority w:val="99"/>
    <w:rsid w:val="004B5BA9"/>
    <w:rPr>
      <w:rFonts w:cs="Times New Roman"/>
      <w:spacing w:val="5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643</Characters>
  <Application>Microsoft Office Word</Application>
  <DocSecurity>0</DocSecurity>
  <Lines>5</Lines>
  <Paragraphs>1</Paragraphs>
  <ScaleCrop>false</ScaleCrop>
  <Company>常陸大宮市役所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2018-07-27T00:52:00Z</dcterms:created>
  <dcterms:modified xsi:type="dcterms:W3CDTF">2018-07-27T01:06:00Z</dcterms:modified>
</cp:coreProperties>
</file>