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20" w:rsidRDefault="005B5337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様式第５号（第３条関係）</w:t>
      </w:r>
    </w:p>
    <w:p w:rsidR="00570220" w:rsidRDefault="005B5337">
      <w:pPr>
        <w:spacing w:line="5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60"/>
          <w:sz w:val="28"/>
        </w:rPr>
        <w:t>屋外広告物安全点検報告書</w:t>
      </w:r>
    </w:p>
    <w:p w:rsidR="00570220" w:rsidRDefault="005B5337">
      <w:pPr>
        <w:wordWrap w:val="0"/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570220" w:rsidRDefault="005B5337">
      <w:pPr>
        <w:wordWrap w:val="0"/>
        <w:spacing w:line="300" w:lineRule="exact"/>
        <w:ind w:leftChars="400" w:left="800" w:firstLineChars="400" w:firstLine="8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様</w:t>
      </w:r>
    </w:p>
    <w:p w:rsidR="00570220" w:rsidRDefault="005B5337">
      <w:pPr>
        <w:spacing w:line="300" w:lineRule="exact"/>
        <w:ind w:left="5040" w:firstLineChars="300" w:firstLine="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　　　</w:t>
      </w:r>
    </w:p>
    <w:p w:rsidR="00570220" w:rsidRDefault="00FE019E">
      <w:pPr>
        <w:spacing w:line="300" w:lineRule="exact"/>
        <w:ind w:left="48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</w:t>
      </w:r>
      <w:bookmarkStart w:id="0" w:name="_GoBack"/>
      <w:bookmarkEnd w:id="0"/>
    </w:p>
    <w:p w:rsidR="00570220" w:rsidRDefault="005B5337">
      <w:pPr>
        <w:spacing w:line="300" w:lineRule="exact"/>
        <w:ind w:left="48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電話番号（　　　）　　―</w:t>
      </w:r>
      <w:r>
        <w:rPr>
          <w:rFonts w:ascii="ＭＳ 明朝" w:eastAsia="ＭＳ 明朝" w:hAnsi="ＭＳ 明朝" w:hint="eastAsia"/>
        </w:rPr>
        <w:tab/>
      </w:r>
    </w:p>
    <w:p w:rsidR="00570220" w:rsidRDefault="005B5337">
      <w:pPr>
        <w:wordWrap w:val="0"/>
        <w:spacing w:line="300" w:lineRule="exact"/>
        <w:ind w:rightChars="200" w:right="400"/>
        <w:jc w:val="righ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31115</wp:posOffset>
                </wp:positionV>
                <wp:extent cx="2639695" cy="400050"/>
                <wp:effectExtent l="0" t="635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9695" cy="400050"/>
                          <a:chOff x="6643" y="3895"/>
                          <a:chExt cx="4157" cy="630"/>
                        </a:xfrm>
                      </wpg:grpSpPr>
                      <wps:wsp>
                        <wps:cNvPr id="1027" name="オブジェクト 0"/>
                        <wps:cNvSpPr txBox="1"/>
                        <wps:spPr>
                          <a:xfrm>
                            <a:off x="6643" y="3960"/>
                            <a:ext cx="4157" cy="56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570220" w:rsidRDefault="005B5337">
                              <w:pPr>
                                <w:spacing w:line="220" w:lineRule="exact"/>
                                <w:ind w:rightChars="200" w:right="400" w:firstLineChars="100" w:firstLine="200"/>
                              </w:pPr>
                              <w:r>
                                <w:rPr>
                                  <w:rFonts w:hint="eastAsia"/>
                                </w:rPr>
                                <w:t>法人にあっては主たる事務所の所在</w:t>
                              </w:r>
                            </w:p>
                            <w:p w:rsidR="00570220" w:rsidRDefault="005B5337">
                              <w:pPr>
                                <w:spacing w:line="220" w:lineRule="exact"/>
                                <w:ind w:firstLineChars="100" w:firstLine="200"/>
                              </w:pPr>
                              <w:r>
                                <w:rPr>
                                  <w:rFonts w:hint="eastAsia"/>
                                </w:rPr>
                                <w:t>地，商号又は名称及び代表者の氏名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28" name="大かっこ 2"/>
                        <wps:cNvSpPr/>
                        <wps:spPr>
                          <a:xfrm>
                            <a:off x="6846" y="3895"/>
                            <a:ext cx="3400" cy="559"/>
                          </a:xfrm>
                          <a:prstGeom prst="bracketPair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group id="オブジェクト 0" style="margin-top:2.4500000000000002pt;mso-position-vertical-relative:text;mso-position-horizontal-relative:text;position:absolute;height:31.5pt;width:207.85pt;margin-left:270.7pt;z-index:2;" coordsize="4157,630" coordorigin="6643,3895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65;width:4157;top:3960;left:6643;position:absolute;" o:spid="_x0000_s1027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20" w:lineRule="exact"/>
                          <w:ind w:right="400" w:rightChars="200" w:firstLine="200" w:firstLineChars="10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法人にあっては主たる事務所の所在</w:t>
                        </w:r>
                      </w:p>
                      <w:p>
                        <w:pPr>
                          <w:pStyle w:val="0"/>
                          <w:spacing w:line="220" w:lineRule="exact"/>
                          <w:ind w:firstLine="200" w:firstLineChars="10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地，商号又は名称及び代表者の氏名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style="height:559;width:3400;top:3895;left:6846;position:absolute;" o:spid="_x0000_s1028" filled="f" stroked="t" strokecolor="#000000 [3200]" strokeweight="0.75pt" o:spt="185" type="#_x0000_t185" adj="36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 w:rsidR="00570220" w:rsidRDefault="00570220">
      <w:pPr>
        <w:wordWrap w:val="0"/>
        <w:spacing w:line="300" w:lineRule="exact"/>
        <w:ind w:rightChars="100" w:right="200"/>
        <w:jc w:val="left"/>
        <w:rPr>
          <w:rFonts w:ascii="ＭＳ 明朝" w:eastAsia="ＭＳ 明朝" w:hAnsi="ＭＳ 明朝"/>
        </w:rPr>
      </w:pPr>
    </w:p>
    <w:p w:rsidR="00570220" w:rsidRDefault="005B5337">
      <w:pPr>
        <w:wordWrap w:val="0"/>
        <w:spacing w:line="300" w:lineRule="exact"/>
        <w:ind w:rightChars="100" w:right="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屋外広告物の点検結果を下記のとおり報告します。</w:t>
      </w:r>
    </w:p>
    <w:tbl>
      <w:tblPr>
        <w:tblStyle w:val="1"/>
        <w:tblW w:w="9503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853"/>
        <w:gridCol w:w="1400"/>
        <w:gridCol w:w="1526"/>
        <w:gridCol w:w="1095"/>
        <w:gridCol w:w="1779"/>
        <w:gridCol w:w="224"/>
        <w:gridCol w:w="176"/>
        <w:gridCol w:w="400"/>
        <w:gridCol w:w="2050"/>
      </w:tblGrid>
      <w:tr w:rsidR="00570220">
        <w:trPr>
          <w:trHeight w:val="227"/>
        </w:trPr>
        <w:tc>
          <w:tcPr>
            <w:tcW w:w="2253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広告物等の種類</w:t>
            </w:r>
          </w:p>
        </w:tc>
        <w:tc>
          <w:tcPr>
            <w:tcW w:w="7250" w:type="dxa"/>
            <w:gridSpan w:val="7"/>
            <w:vAlign w:val="center"/>
          </w:tcPr>
          <w:p w:rsidR="00570220" w:rsidRDefault="005B5337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屋上看板・壁面看板・突出看板・建植看板・その他</w:t>
            </w:r>
          </w:p>
        </w:tc>
      </w:tr>
      <w:tr w:rsidR="00570220">
        <w:trPr>
          <w:trHeight w:val="227"/>
        </w:trPr>
        <w:tc>
          <w:tcPr>
            <w:tcW w:w="2253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表示又は設置の場所</w:t>
            </w:r>
          </w:p>
        </w:tc>
        <w:tc>
          <w:tcPr>
            <w:tcW w:w="7250" w:type="dxa"/>
            <w:gridSpan w:val="7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2253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表示又は設置の年月日</w:t>
            </w:r>
          </w:p>
        </w:tc>
        <w:tc>
          <w:tcPr>
            <w:tcW w:w="2621" w:type="dxa"/>
            <w:gridSpan w:val="2"/>
            <w:vAlign w:val="center"/>
          </w:tcPr>
          <w:p w:rsidR="00570220" w:rsidRDefault="005B5337">
            <w:pPr>
              <w:wordWrap w:val="0"/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  <w:tc>
          <w:tcPr>
            <w:tcW w:w="2003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43"/>
                <w:kern w:val="0"/>
                <w:fitText w:val="1400" w:id="1"/>
              </w:rPr>
              <w:t>点検年月</w:t>
            </w:r>
            <w:r>
              <w:rPr>
                <w:rFonts w:ascii="ＭＳ 明朝" w:eastAsia="ＭＳ 明朝" w:hAnsi="ＭＳ 明朝" w:hint="eastAsia"/>
                <w:spacing w:val="3"/>
                <w:kern w:val="0"/>
                <w:fitText w:val="1400" w:id="1"/>
              </w:rPr>
              <w:t>日</w:t>
            </w:r>
          </w:p>
        </w:tc>
        <w:tc>
          <w:tcPr>
            <w:tcW w:w="2626" w:type="dxa"/>
            <w:gridSpan w:val="3"/>
            <w:vAlign w:val="center"/>
          </w:tcPr>
          <w:p w:rsidR="00570220" w:rsidRDefault="005B5337">
            <w:pPr>
              <w:wordWrap w:val="0"/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</w:tr>
      <w:tr w:rsidR="00570220">
        <w:trPr>
          <w:trHeight w:val="227"/>
        </w:trPr>
        <w:tc>
          <w:tcPr>
            <w:tcW w:w="2253" w:type="dxa"/>
            <w:gridSpan w:val="2"/>
            <w:vMerge w:val="restart"/>
            <w:vAlign w:val="center"/>
          </w:tcPr>
          <w:p w:rsidR="00570220" w:rsidRDefault="005B533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点検者（管理者）</w:t>
            </w:r>
          </w:p>
        </w:tc>
        <w:tc>
          <w:tcPr>
            <w:tcW w:w="1526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724" w:type="dxa"/>
            <w:gridSpan w:val="6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2253" w:type="dxa"/>
            <w:gridSpan w:val="2"/>
            <w:vMerge/>
            <w:vAlign w:val="center"/>
          </w:tcPr>
          <w:p w:rsidR="00570220" w:rsidRDefault="00570220"/>
        </w:tc>
        <w:tc>
          <w:tcPr>
            <w:tcW w:w="1526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724" w:type="dxa"/>
            <w:gridSpan w:val="6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2253" w:type="dxa"/>
            <w:gridSpan w:val="2"/>
            <w:vMerge/>
            <w:vAlign w:val="center"/>
          </w:tcPr>
          <w:p w:rsidR="00570220" w:rsidRDefault="00570220"/>
        </w:tc>
        <w:tc>
          <w:tcPr>
            <w:tcW w:w="1526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724" w:type="dxa"/>
            <w:gridSpan w:val="6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2253" w:type="dxa"/>
            <w:gridSpan w:val="2"/>
            <w:vMerge/>
            <w:vAlign w:val="center"/>
          </w:tcPr>
          <w:p w:rsidR="00570220" w:rsidRDefault="00570220"/>
        </w:tc>
        <w:tc>
          <w:tcPr>
            <w:tcW w:w="1526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資格名称</w:t>
            </w:r>
          </w:p>
        </w:tc>
        <w:tc>
          <w:tcPr>
            <w:tcW w:w="5724" w:type="dxa"/>
            <w:gridSpan w:val="6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470"/>
        </w:trPr>
        <w:tc>
          <w:tcPr>
            <w:tcW w:w="853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点検</w:t>
            </w:r>
          </w:p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点　　検　　項　　目</w:t>
            </w:r>
          </w:p>
        </w:tc>
        <w:tc>
          <w:tcPr>
            <w:tcW w:w="800" w:type="dxa"/>
            <w:gridSpan w:val="3"/>
            <w:vAlign w:val="center"/>
          </w:tcPr>
          <w:p w:rsidR="00570220" w:rsidRDefault="005B5337">
            <w:pPr>
              <w:spacing w:line="320" w:lineRule="exact"/>
              <w:ind w:leftChars="-55" w:left="-110" w:rightChars="-55" w:right="-1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異常の</w:t>
            </w:r>
          </w:p>
          <w:p w:rsidR="00570220" w:rsidRDefault="005B5337">
            <w:pPr>
              <w:spacing w:line="320" w:lineRule="exact"/>
              <w:ind w:leftChars="-55" w:left="-110" w:rightChars="-55" w:right="-1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無</w:t>
            </w:r>
          </w:p>
        </w:tc>
        <w:tc>
          <w:tcPr>
            <w:tcW w:w="205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8"/>
                <w:kern w:val="0"/>
                <w:fitText w:val="1200" w:id="2"/>
              </w:rPr>
              <w:t>改善の概</w:t>
            </w:r>
            <w:r>
              <w:rPr>
                <w:rFonts w:ascii="ＭＳ 明朝" w:eastAsia="ＭＳ 明朝" w:hAnsi="ＭＳ 明朝" w:hint="eastAsia"/>
                <w:spacing w:val="3"/>
                <w:kern w:val="0"/>
                <w:fitText w:val="1200" w:id="2"/>
              </w:rPr>
              <w:t>要</w:t>
            </w:r>
          </w:p>
        </w:tc>
      </w:tr>
      <w:tr w:rsidR="00570220">
        <w:trPr>
          <w:trHeight w:val="227"/>
        </w:trPr>
        <w:tc>
          <w:tcPr>
            <w:tcW w:w="853" w:type="dxa"/>
            <w:vMerge w:val="restart"/>
            <w:vAlign w:val="center"/>
          </w:tcPr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上基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部礎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構部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造・</w:t>
            </w:r>
          </w:p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上部構造全体の傾斜又はぐらつき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/>
            <w:vAlign w:val="center"/>
          </w:tcPr>
          <w:p w:rsidR="00570220" w:rsidRDefault="00570220"/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 基礎のクラック，支柱と根巻きとの隙間又は支柱ぐらつき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/>
            <w:vAlign w:val="center"/>
          </w:tcPr>
          <w:p w:rsidR="00570220" w:rsidRDefault="00570220"/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 鉄骨のさび発生又は塗装の老朽化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 w:val="restart"/>
            <w:vAlign w:val="center"/>
          </w:tcPr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鉄骨接合部（溶接部，プレート）の腐食，変形又は隙間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/>
            <w:vAlign w:val="center"/>
          </w:tcPr>
          <w:p w:rsidR="00570220" w:rsidRDefault="00570220"/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 鉄骨接合部（ボルト，ナット，ビス）のゆるみ又は欠落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 w:val="restart"/>
            <w:vAlign w:val="center"/>
          </w:tcPr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アンカーボルト，取付部プレートの腐食又は変形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/>
            <w:vAlign w:val="center"/>
          </w:tcPr>
          <w:p w:rsidR="00570220" w:rsidRDefault="00570220"/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 溶接部の劣化，コーキングの劣化等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/>
            <w:vAlign w:val="center"/>
          </w:tcPr>
          <w:p w:rsidR="00570220" w:rsidRDefault="00570220"/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 取付対象部（柱，壁，スラブ）又は取付部周辺の異常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 w:val="restart"/>
            <w:vAlign w:val="center"/>
          </w:tcPr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告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板</w:t>
            </w:r>
          </w:p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表示面板，切り文字等の腐食，破損，変形又はビス等の欠落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/>
            <w:vAlign w:val="center"/>
          </w:tcPr>
          <w:p w:rsidR="00570220" w:rsidRDefault="00570220"/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 側板，表示面板押さえの腐食，破損，ねじれ，変形又は欠損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/>
            <w:vAlign w:val="center"/>
          </w:tcPr>
          <w:p w:rsidR="00570220" w:rsidRDefault="00570220"/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 広告板底部の腐食又は水抜き孔の詰まり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 w:val="restart"/>
            <w:vAlign w:val="center"/>
          </w:tcPr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照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装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置</w:t>
            </w:r>
          </w:p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照明装置の不点灯又は不発光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/>
            <w:vAlign w:val="center"/>
          </w:tcPr>
          <w:p w:rsidR="00570220" w:rsidRDefault="00570220"/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 照明装置の取付部の破損，変形，さび又は漏水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/>
            <w:vAlign w:val="center"/>
          </w:tcPr>
          <w:p w:rsidR="00570220" w:rsidRDefault="00570220"/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 周辺機器の劣化又は破損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 w:val="restart"/>
            <w:vAlign w:val="center"/>
          </w:tcPr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</w:t>
            </w:r>
          </w:p>
          <w:p w:rsidR="00570220" w:rsidRDefault="005B533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</w:t>
            </w:r>
          </w:p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ind w:left="200" w:hangingChars="100" w:hanging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付属部材（装飾，振れ止め棒，鳥よけ，その他付属品）の腐食又は破損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/>
            <w:vAlign w:val="center"/>
          </w:tcPr>
          <w:p w:rsidR="00570220" w:rsidRDefault="00570220"/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 避雷針の腐食又は損傷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70220">
        <w:trPr>
          <w:trHeight w:val="227"/>
        </w:trPr>
        <w:tc>
          <w:tcPr>
            <w:tcW w:w="853" w:type="dxa"/>
            <w:vMerge/>
            <w:vAlign w:val="center"/>
          </w:tcPr>
          <w:p w:rsidR="00570220" w:rsidRDefault="00570220"/>
        </w:tc>
        <w:tc>
          <w:tcPr>
            <w:tcW w:w="5800" w:type="dxa"/>
            <w:gridSpan w:val="4"/>
            <w:vAlign w:val="center"/>
          </w:tcPr>
          <w:p w:rsidR="00570220" w:rsidRDefault="005B533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 その他点検した事項（　　　　　　　　　）</w:t>
            </w:r>
          </w:p>
        </w:tc>
        <w:tc>
          <w:tcPr>
            <w:tcW w:w="400" w:type="dxa"/>
            <w:gridSpan w:val="2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400" w:type="dxa"/>
            <w:vAlign w:val="center"/>
          </w:tcPr>
          <w:p w:rsidR="00570220" w:rsidRDefault="005B533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050" w:type="dxa"/>
            <w:vAlign w:val="center"/>
          </w:tcPr>
          <w:p w:rsidR="00570220" w:rsidRDefault="00570220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570220" w:rsidRDefault="005B5337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570220" w:rsidRDefault="005B5337">
      <w:pPr>
        <w:spacing w:line="300" w:lineRule="exact"/>
        <w:ind w:firstLineChars="100" w:firstLine="200"/>
      </w:pPr>
      <w:r>
        <w:rPr>
          <w:rFonts w:ascii="ＭＳ 明朝" w:eastAsia="ＭＳ 明朝" w:hAnsi="ＭＳ 明朝" w:hint="eastAsia"/>
        </w:rPr>
        <w:t>広告物等の種類により，該当する点検箇所又は点検項目がない場合は，「改善の概要」に斜線を引いてください。</w:t>
      </w:r>
    </w:p>
    <w:sectPr w:rsidR="00570220">
      <w:pgSz w:w="11906" w:h="16838"/>
      <w:pgMar w:top="1620" w:right="1247" w:bottom="1701" w:left="1247" w:header="851" w:footer="992" w:gutter="0"/>
      <w:cols w:space="720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53" w:rsidRDefault="005B5337">
      <w:r>
        <w:separator/>
      </w:r>
    </w:p>
  </w:endnote>
  <w:endnote w:type="continuationSeparator" w:id="0">
    <w:p w:rsidR="00D11A53" w:rsidRDefault="005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53" w:rsidRDefault="005B5337">
      <w:r>
        <w:separator/>
      </w:r>
    </w:p>
  </w:footnote>
  <w:footnote w:type="continuationSeparator" w:id="0">
    <w:p w:rsidR="00D11A53" w:rsidRDefault="005B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20"/>
    <w:rsid w:val="00262C00"/>
    <w:rsid w:val="00570220"/>
    <w:rsid w:val="005B5337"/>
    <w:rsid w:val="00A463F9"/>
    <w:rsid w:val="00D11A53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79393"/>
  <w15:chartTrackingRefBased/>
  <w15:docId w15:val="{4B099355-7324-4C19-926A-BD25B786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0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19E"/>
  </w:style>
  <w:style w:type="paragraph" w:styleId="a7">
    <w:name w:val="footer"/>
    <w:basedOn w:val="a"/>
    <w:link w:val="a8"/>
    <w:uiPriority w:val="99"/>
    <w:unhideWhenUsed/>
    <w:rsid w:val="00FE0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noFill/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131</Words>
  <Characters>750</Characters>
  <Application>Microsoft Office Word</Application>
  <DocSecurity>0</DocSecurity>
  <Lines>6</Lines>
  <Paragraphs>1</Paragraphs>
  <ScaleCrop>false</ScaleCrop>
  <Company>常陸大宮市役所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2021-05-28T02:59:00Z</cp:lastPrinted>
  <dcterms:created xsi:type="dcterms:W3CDTF">2021-05-27T23:30:00Z</dcterms:created>
  <dcterms:modified xsi:type="dcterms:W3CDTF">2021-12-03T06:28:00Z</dcterms:modified>
</cp:coreProperties>
</file>