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auto"/>
          <w:sz w:val="24"/>
        </w:rPr>
      </w:pPr>
      <w:r>
        <w:rPr>
          <w:rFonts w:hint="default" w:ascii="ＭＳ 明朝" w:hAnsi="ＭＳ 明朝" w:eastAsia="ＭＳ 明朝"/>
          <w:color w:val="auto"/>
          <w:sz w:val="24"/>
        </w:rPr>
        <w:t>様式第</w:t>
      </w:r>
      <w:r>
        <w:rPr>
          <w:rFonts w:hint="eastAsia" w:ascii="ＭＳ 明朝" w:hAnsi="ＭＳ 明朝" w:eastAsia="ＭＳ 明朝"/>
          <w:color w:val="auto"/>
          <w:sz w:val="24"/>
        </w:rPr>
        <w:t>４</w:t>
      </w:r>
      <w:r>
        <w:rPr>
          <w:rFonts w:hint="default" w:ascii="ＭＳ 明朝" w:hAnsi="ＭＳ 明朝" w:eastAsia="ＭＳ 明朝"/>
          <w:color w:val="auto"/>
          <w:sz w:val="24"/>
        </w:rPr>
        <w:t>号（第</w:t>
      </w:r>
      <w:r>
        <w:rPr>
          <w:rFonts w:hint="eastAsia" w:ascii="ＭＳ 明朝" w:hAnsi="ＭＳ 明朝" w:eastAsia="ＭＳ 明朝"/>
          <w:color w:val="auto"/>
          <w:sz w:val="24"/>
        </w:rPr>
        <w:t>６</w:t>
      </w:r>
      <w:r>
        <w:rPr>
          <w:rFonts w:hint="default" w:ascii="ＭＳ 明朝" w:hAnsi="ＭＳ 明朝" w:eastAsia="ＭＳ 明朝"/>
          <w:color w:val="auto"/>
          <w:sz w:val="24"/>
        </w:rPr>
        <w:t>条関係）</w:t>
      </w:r>
      <w:r>
        <w:rPr>
          <w:rFonts w:hint="eastAsia" w:ascii="ＭＳ 明朝" w:hAnsi="ＭＳ 明朝" w:eastAsia="ＭＳ 明朝"/>
          <w:color w:val="auto"/>
          <w:sz w:val="24"/>
        </w:rPr>
        <w:t>　</w:t>
      </w:r>
    </w:p>
    <w:p>
      <w:pPr>
        <w:pStyle w:val="0"/>
        <w:rPr>
          <w:rFonts w:hint="default" w:ascii="ＭＳ 明朝" w:hAnsi="ＭＳ 明朝" w:eastAsia="ＭＳ 明朝"/>
          <w:color w:val="auto"/>
          <w:sz w:val="24"/>
        </w:rPr>
      </w:pPr>
      <w:bookmarkStart w:id="0" w:name="_GoBack"/>
      <w:bookmarkEnd w:id="0"/>
    </w:p>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維持管理計画書</w:t>
      </w:r>
    </w:p>
    <w:p>
      <w:pPr>
        <w:pStyle w:val="0"/>
        <w:jc w:val="center"/>
        <w:rPr>
          <w:rFonts w:hint="default" w:ascii="ＭＳ 明朝" w:hAnsi="ＭＳ 明朝" w:eastAsia="ＭＳ 明朝"/>
          <w:color w:val="auto"/>
          <w:sz w:val="24"/>
        </w:rPr>
      </w:pPr>
    </w:p>
    <w:tbl>
      <w:tblPr>
        <w:tblStyle w:val="11"/>
        <w:tblW w:w="9120" w:type="dxa"/>
        <w:tblInd w:w="297"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right w:w="0" w:type="dxa"/>
        </w:tblCellMar>
        <w:tblLook w:firstRow="1" w:lastRow="0" w:firstColumn="1" w:lastColumn="0" w:noHBand="0" w:noVBand="1" w:val="04A0"/>
      </w:tblPr>
      <w:tblGrid>
        <w:gridCol w:w="2170"/>
        <w:gridCol w:w="2552"/>
        <w:gridCol w:w="4398"/>
      </w:tblGrid>
      <w:tr>
        <w:trPr>
          <w:trHeight w:val="385" w:hRule="atLeast"/>
        </w:trPr>
        <w:tc>
          <w:tcPr>
            <w:tcW w:w="2170" w:type="dxa"/>
            <w:tcBorders>
              <w:top w:val="single" w:color="000001" w:sz="4" w:space="0"/>
              <w:left w:val="single" w:color="000001" w:sz="4" w:space="0"/>
              <w:bottom w:val="none" w:color="auto" w:sz="0"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太陽光発電設備の名称</w:t>
            </w:r>
          </w:p>
        </w:tc>
        <w:tc>
          <w:tcPr>
            <w:tcW w:w="6950"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385" w:hRule="atLeast"/>
        </w:trPr>
        <w:tc>
          <w:tcPr>
            <w:tcW w:w="2170" w:type="dxa"/>
            <w:tcBorders>
              <w:top w:val="single" w:color="000001" w:sz="4" w:space="0"/>
              <w:left w:val="single" w:color="000001" w:sz="4" w:space="0"/>
              <w:bottom w:val="none" w:color="auto" w:sz="0"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設備ＩＤ</w:t>
            </w:r>
          </w:p>
          <w:p>
            <w:pPr>
              <w:pStyle w:val="0"/>
              <w:spacing w:line="240" w:lineRule="auto"/>
              <w:ind w:right="0" w:rightChars="0"/>
              <w:rPr>
                <w:rFonts w:hint="eastAsia"/>
              </w:rPr>
            </w:pPr>
            <w:r>
              <w:rPr>
                <w:rFonts w:hint="eastAsia" w:ascii="ＭＳ 明朝" w:hAnsi="ＭＳ 明朝" w:eastAsia="ＭＳ 明朝"/>
                <w:color w:val="auto"/>
                <w:spacing w:val="-4"/>
                <w:sz w:val="18"/>
              </w:rPr>
              <w:t>※固定価格買取制度の設備</w:t>
            </w:r>
            <w:r>
              <w:rPr>
                <w:rFonts w:hint="eastAsia" w:ascii="ＭＳ 明朝" w:hAnsi="ＭＳ 明朝" w:eastAsia="ＭＳ 明朝"/>
                <w:color w:val="auto"/>
                <w:spacing w:val="-4"/>
                <w:sz w:val="18"/>
              </w:rPr>
              <w:t>ID</w:t>
            </w:r>
            <w:r>
              <w:rPr>
                <w:rFonts w:hint="eastAsia" w:ascii="ＭＳ 明朝" w:hAnsi="ＭＳ 明朝" w:eastAsia="ＭＳ 明朝"/>
                <w:color w:val="auto"/>
                <w:spacing w:val="-4"/>
                <w:sz w:val="18"/>
              </w:rPr>
              <w:t>。当該制度対象外の場合は</w:t>
            </w:r>
            <w:r>
              <w:rPr>
                <w:rFonts w:hint="eastAsia" w:ascii="ＭＳ 明朝" w:hAnsi="ＭＳ 明朝" w:eastAsia="ＭＳ 明朝"/>
                <w:color w:val="auto"/>
                <w:spacing w:val="-4"/>
                <w:sz w:val="18"/>
              </w:rPr>
              <w:t>,</w:t>
            </w:r>
            <w:r>
              <w:rPr>
                <w:rFonts w:hint="eastAsia" w:ascii="ＭＳ 明朝" w:hAnsi="ＭＳ 明朝" w:eastAsia="ＭＳ 明朝"/>
                <w:color w:val="auto"/>
                <w:spacing w:val="-4"/>
                <w:sz w:val="18"/>
              </w:rPr>
              <w:t>自家消費型</w:t>
            </w:r>
            <w:r>
              <w:rPr>
                <w:rFonts w:hint="eastAsia" w:ascii="ＭＳ 明朝" w:hAnsi="ＭＳ 明朝" w:eastAsia="ＭＳ 明朝"/>
                <w:color w:val="auto"/>
                <w:spacing w:val="-4"/>
                <w:sz w:val="18"/>
              </w:rPr>
              <w:t>,PPA</w:t>
            </w:r>
            <w:r>
              <w:rPr>
                <w:rFonts w:hint="eastAsia" w:ascii="ＭＳ 明朝" w:hAnsi="ＭＳ 明朝" w:eastAsia="ＭＳ 明朝"/>
                <w:color w:val="auto"/>
                <w:spacing w:val="-4"/>
                <w:sz w:val="18"/>
              </w:rPr>
              <w:t>等と記載</w:t>
            </w:r>
          </w:p>
        </w:tc>
        <w:tc>
          <w:tcPr>
            <w:tcW w:w="6950"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385" w:hRule="atLeast"/>
        </w:trPr>
        <w:tc>
          <w:tcPr>
            <w:tcW w:w="2170" w:type="dxa"/>
            <w:tcBorders>
              <w:top w:val="single" w:color="000001" w:sz="4" w:space="0"/>
              <w:left w:val="single" w:color="000001" w:sz="4" w:space="0"/>
              <w:bottom w:val="none" w:color="auto" w:sz="0"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事業区域の所在地</w:t>
            </w:r>
          </w:p>
        </w:tc>
        <w:tc>
          <w:tcPr>
            <w:tcW w:w="6950"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jc w:val="left"/>
              <w:rPr>
                <w:rFonts w:hint="eastAsia"/>
              </w:rPr>
            </w:pPr>
            <w:r>
              <w:rPr>
                <w:rFonts w:hint="eastAsia" w:ascii="ＭＳ 明朝" w:hAnsi="ＭＳ 明朝" w:eastAsia="ＭＳ 明朝"/>
                <w:color w:val="auto"/>
                <w:sz w:val="24"/>
              </w:rPr>
              <w:t>常陸大宮市</w:t>
            </w:r>
          </w:p>
        </w:tc>
      </w:tr>
      <w:tr>
        <w:trPr>
          <w:trHeight w:val="385" w:hRule="atLeast"/>
        </w:trPr>
        <w:tc>
          <w:tcPr>
            <w:tcW w:w="2170" w:type="dxa"/>
            <w:tcBorders>
              <w:top w:val="single" w:color="000001" w:sz="4" w:space="0"/>
              <w:left w:val="single" w:color="000001" w:sz="4" w:space="0"/>
              <w:bottom w:val="none" w:color="auto" w:sz="0"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発電出力</w:t>
            </w:r>
          </w:p>
        </w:tc>
        <w:tc>
          <w:tcPr>
            <w:tcW w:w="6950"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ｋＷ</w:t>
            </w:r>
          </w:p>
        </w:tc>
      </w:tr>
      <w:tr>
        <w:trPr>
          <w:trHeight w:val="385" w:hRule="atLeast"/>
        </w:trPr>
        <w:tc>
          <w:tcPr>
            <w:tcW w:w="2170" w:type="dxa"/>
            <w:tcBorders>
              <w:top w:val="single" w:color="000001" w:sz="4" w:space="0"/>
              <w:left w:val="single" w:color="000001" w:sz="4" w:space="0"/>
              <w:bottom w:val="none" w:color="auto" w:sz="0"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事業区域の地目</w:t>
            </w:r>
          </w:p>
        </w:tc>
        <w:tc>
          <w:tcPr>
            <w:tcW w:w="6950"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385" w:hRule="atLeast"/>
        </w:trPr>
        <w:tc>
          <w:tcPr>
            <w:tcW w:w="217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事業区域の面積</w:t>
            </w:r>
          </w:p>
        </w:tc>
        <w:tc>
          <w:tcPr>
            <w:tcW w:w="6950"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wordWrap w:val="0"/>
              <w:autoSpaceDE w:val="0"/>
              <w:autoSpaceDN w:val="0"/>
              <w:adjustRightInd w:val="0"/>
              <w:ind w:right="840" w:rightChars="400"/>
              <w:jc w:val="center"/>
              <w:rPr>
                <w:rFonts w:hint="eastAsia"/>
              </w:rPr>
            </w:pPr>
            <w:r>
              <w:rPr>
                <w:rFonts w:hint="eastAsia" w:ascii="ＭＳ 明朝" w:hAnsi="ＭＳ 明朝" w:eastAsia="ＭＳ 明朝"/>
                <w:color w:val="auto"/>
                <w:sz w:val="24"/>
              </w:rPr>
              <w:t>　　　　　　　　　　　㎡</w:t>
            </w:r>
          </w:p>
        </w:tc>
      </w:tr>
      <w:tr>
        <w:trPr>
          <w:trHeight w:val="70" w:hRule="atLeast"/>
        </w:trPr>
        <w:tc>
          <w:tcPr>
            <w:tcW w:w="217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太陽光発電設備の地上高</w:t>
            </w:r>
          </w:p>
        </w:tc>
        <w:tc>
          <w:tcPr>
            <w:tcW w:w="6950"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ind w:right="1050" w:rightChars="500"/>
              <w:jc w:val="center"/>
              <w:rPr>
                <w:rFonts w:hint="eastAsia"/>
              </w:rPr>
            </w:pPr>
            <w:r>
              <w:rPr>
                <w:rFonts w:hint="eastAsia" w:ascii="ＭＳ 明朝" w:hAnsi="ＭＳ 明朝" w:eastAsia="ＭＳ 明朝"/>
                <w:color w:val="auto"/>
                <w:sz w:val="24"/>
              </w:rPr>
              <w:t>　　　　　　　　　　　　ｍ</w:t>
            </w:r>
          </w:p>
        </w:tc>
      </w:tr>
      <w:tr>
        <w:trPr>
          <w:trHeight w:val="20" w:hRule="atLeast"/>
        </w:trPr>
        <w:tc>
          <w:tcPr>
            <w:tcW w:w="217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発電事業実施予定期間</w:t>
            </w:r>
          </w:p>
        </w:tc>
        <w:tc>
          <w:tcPr>
            <w:tcW w:w="6950"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pacing w:line="300" w:lineRule="exact"/>
              <w:ind w:left="-105" w:leftChars="-50" w:right="-105" w:rightChars="-50"/>
              <w:jc w:val="center"/>
              <w:rPr>
                <w:rFonts w:hint="default" w:ascii="ＭＳ 明朝" w:hAnsi="ＭＳ 明朝" w:eastAsia="ＭＳ 明朝"/>
                <w:color w:val="auto"/>
                <w:sz w:val="24"/>
              </w:rPr>
            </w:pPr>
            <w:r>
              <w:rPr>
                <w:rFonts w:hint="eastAsia" w:ascii="ＭＳ 明朝" w:hAnsi="ＭＳ 明朝" w:eastAsia="ＭＳ 明朝"/>
                <w:color w:val="auto"/>
                <w:sz w:val="24"/>
              </w:rPr>
              <w:t>　　年　　月　　日　～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年　　月　　日まで</w:t>
            </w:r>
          </w:p>
          <w:p>
            <w:pPr>
              <w:pStyle w:val="0"/>
              <w:spacing w:line="300" w:lineRule="exact"/>
              <w:ind w:left="-105" w:leftChars="-50" w:right="-105" w:rightChars="-50"/>
              <w:jc w:val="center"/>
              <w:rPr>
                <w:rFonts w:hint="eastAsia"/>
              </w:rPr>
            </w:pPr>
            <w:r>
              <w:rPr>
                <w:rFonts w:hint="eastAsia" w:ascii="ＭＳ 明朝" w:hAnsi="ＭＳ 明朝" w:eastAsia="ＭＳ 明朝"/>
                <w:color w:val="auto"/>
                <w:sz w:val="24"/>
              </w:rPr>
              <w:t>（　　年間）</w:t>
            </w:r>
          </w:p>
        </w:tc>
      </w:tr>
      <w:tr>
        <w:trPr>
          <w:trHeight w:val="20" w:hRule="atLeast"/>
        </w:trPr>
        <w:tc>
          <w:tcPr>
            <w:tcW w:w="2170" w:type="dxa"/>
            <w:vMerge w:val="restart"/>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太陽光発電設備</w:t>
            </w: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製品番号等</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2170"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設置規模</w:t>
            </w:r>
          </w:p>
          <w:p>
            <w:pPr>
              <w:pStyle w:val="0"/>
              <w:rPr>
                <w:rFonts w:hint="eastAsia"/>
              </w:rPr>
            </w:pPr>
            <w:r>
              <w:rPr>
                <w:rFonts w:hint="eastAsia" w:ascii="ＭＳ 明朝" w:hAnsi="ＭＳ 明朝" w:eastAsia="ＭＳ 明朝"/>
                <w:color w:val="auto"/>
                <w:sz w:val="24"/>
              </w:rPr>
              <w:t>（枚数・基数）</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　　　　　　　　　　　　　　枚</w:t>
            </w:r>
          </w:p>
          <w:p>
            <w:pPr>
              <w:pStyle w:val="0"/>
              <w:rPr>
                <w:rFonts w:hint="eastAsia"/>
              </w:rPr>
            </w:pPr>
            <w:r>
              <w:rPr>
                <w:rFonts w:hint="eastAsia" w:ascii="ＭＳ 明朝" w:hAnsi="ＭＳ 明朝" w:eastAsia="ＭＳ 明朝"/>
                <w:color w:val="auto"/>
                <w:sz w:val="24"/>
              </w:rPr>
              <w:t>　　　　　　　　　　　　　　基</w:t>
            </w:r>
          </w:p>
        </w:tc>
      </w:tr>
      <w:tr>
        <w:trPr>
          <w:trHeight w:val="20" w:hRule="atLeast"/>
        </w:trPr>
        <w:tc>
          <w:tcPr>
            <w:tcW w:w="2170"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設置面積</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　　　　　　　　　　　　　　㎡</w:t>
            </w:r>
          </w:p>
        </w:tc>
      </w:tr>
      <w:tr>
        <w:trPr>
          <w:trHeight w:val="20" w:hRule="atLeast"/>
        </w:trPr>
        <w:tc>
          <w:tcPr>
            <w:tcW w:w="2170"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地上高</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　　　　　　　　　　　　　　ｍ</w:t>
            </w:r>
          </w:p>
        </w:tc>
      </w:tr>
      <w:tr>
        <w:trPr>
          <w:trHeight w:val="20" w:hRule="atLeast"/>
        </w:trPr>
        <w:tc>
          <w:tcPr>
            <w:tcW w:w="2170"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色彩</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2170"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発生騒音量（公称値）</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　　　　　　　　　　　　　　ｄＢ</w:t>
            </w:r>
          </w:p>
        </w:tc>
      </w:tr>
      <w:tr>
        <w:trPr>
          <w:trHeight w:val="20" w:hRule="atLeast"/>
        </w:trPr>
        <w:tc>
          <w:tcPr>
            <w:tcW w:w="2170" w:type="dxa"/>
            <w:vMerge w:val="restart"/>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附属設備（パワーコンディショナー等）</w:t>
            </w: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製品番号等</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　</w:t>
            </w:r>
          </w:p>
        </w:tc>
      </w:tr>
      <w:tr>
        <w:trPr>
          <w:trHeight w:val="20" w:hRule="atLeast"/>
        </w:trPr>
        <w:tc>
          <w:tcPr>
            <w:tcW w:w="2170"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設置箇所数</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　　　　　　　　　　　　　　箇所</w:t>
            </w:r>
          </w:p>
        </w:tc>
      </w:tr>
      <w:tr>
        <w:trPr>
          <w:trHeight w:val="20" w:hRule="atLeast"/>
        </w:trPr>
        <w:tc>
          <w:tcPr>
            <w:tcW w:w="2170"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容量</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　　　　　　　　　　　　　　ｋＷｈ</w:t>
            </w:r>
          </w:p>
        </w:tc>
      </w:tr>
      <w:tr>
        <w:trPr>
          <w:trHeight w:val="20" w:hRule="atLeast"/>
        </w:trPr>
        <w:tc>
          <w:tcPr>
            <w:tcW w:w="2170"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定格出力</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　　　　　　　　　　　　　　ｋＷ</w:t>
            </w:r>
          </w:p>
        </w:tc>
      </w:tr>
      <w:tr>
        <w:trPr>
          <w:trHeight w:val="20" w:hRule="atLeast"/>
        </w:trPr>
        <w:tc>
          <w:tcPr>
            <w:tcW w:w="2170"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発生騒音量（公称値）</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　　　　　　　　　　　　　　ｄＢ</w:t>
            </w:r>
          </w:p>
        </w:tc>
      </w:tr>
      <w:tr>
        <w:trPr>
          <w:trHeight w:val="20" w:hRule="atLeast"/>
        </w:trPr>
        <w:tc>
          <w:tcPr>
            <w:tcW w:w="2170" w:type="dxa"/>
            <w:vMerge w:val="restart"/>
            <w:tcBorders>
              <w:top w:val="single" w:color="000001" w:sz="4" w:space="0"/>
              <w:left w:val="single" w:color="000001" w:sz="4" w:space="0"/>
              <w:bottom w:val="none" w:color="auto" w:sz="0"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設置事業者</w:t>
            </w: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住所又は所在地</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2170" w:type="dxa"/>
            <w:vMerge w:val="continue"/>
            <w:tcBorders>
              <w:top w:val="none" w:color="auto" w:sz="0" w:space="0"/>
              <w:left w:val="single" w:color="000001" w:sz="4" w:space="0"/>
              <w:bottom w:val="none" w:color="auto" w:sz="0"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氏名又は名称及び代表者の氏名</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2170" w:type="dxa"/>
            <w:vMerge w:val="continue"/>
            <w:tcBorders>
              <w:top w:val="none" w:color="auto" w:sz="0" w:space="0"/>
              <w:left w:val="single" w:color="000001" w:sz="4" w:space="0"/>
              <w:bottom w:val="none" w:color="auto" w:sz="0"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autoSpaceDE w:val="0"/>
              <w:autoSpaceDN w:val="0"/>
              <w:adjustRightInd w:val="0"/>
              <w:rPr>
                <w:rFonts w:hint="eastAsia"/>
              </w:rPr>
            </w:pPr>
            <w:r>
              <w:rPr>
                <w:rFonts w:hint="eastAsia" w:ascii="ＭＳ 明朝" w:hAnsi="ＭＳ 明朝" w:eastAsia="ＭＳ 明朝"/>
                <w:color w:val="auto"/>
                <w:sz w:val="24"/>
              </w:rPr>
              <w:t>電話番号</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2170" w:type="dxa"/>
            <w:vMerge w:val="restart"/>
            <w:tcBorders>
              <w:top w:val="single" w:color="000001" w:sz="4" w:space="0"/>
              <w:left w:val="single" w:color="000001" w:sz="4" w:space="0"/>
              <w:bottom w:val="none" w:color="auto" w:sz="0"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工事施工者</w:t>
            </w: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住所又は所在地</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2170" w:type="dxa"/>
            <w:vMerge w:val="continue"/>
            <w:tcBorders>
              <w:top w:val="none" w:color="auto" w:sz="0" w:space="0"/>
              <w:left w:val="single" w:color="000001" w:sz="4" w:space="0"/>
              <w:bottom w:val="none" w:color="auto" w:sz="0"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氏名又は名称及び代表者の氏名</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default" w:ascii="ＭＳ 明朝" w:hAnsi="ＭＳ 明朝" w:eastAsia="ＭＳ 明朝"/>
                <w:color w:val="auto"/>
                <w:sz w:val="24"/>
              </w:rPr>
            </w:pPr>
          </w:p>
          <w:p>
            <w:pPr>
              <w:pStyle w:val="0"/>
              <w:rPr>
                <w:rFonts w:hint="eastAsia"/>
              </w:rPr>
            </w:pPr>
          </w:p>
        </w:tc>
      </w:tr>
      <w:tr>
        <w:trPr>
          <w:trHeight w:val="20" w:hRule="atLeast"/>
        </w:trPr>
        <w:tc>
          <w:tcPr>
            <w:tcW w:w="2170" w:type="dxa"/>
            <w:vMerge w:val="restart"/>
            <w:tcBorders>
              <w:top w:val="single" w:color="000001" w:sz="4" w:space="0"/>
              <w:left w:val="single" w:color="000001" w:sz="4" w:space="0"/>
              <w:bottom w:val="nil"/>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電気事業者</w:t>
            </w:r>
          </w:p>
        </w:tc>
        <w:tc>
          <w:tcPr>
            <w:tcW w:w="2552" w:type="dxa"/>
            <w:tcBorders>
              <w:top w:val="single" w:color="000001" w:sz="4" w:space="0"/>
              <w:left w:val="single" w:color="000001" w:sz="4" w:space="0"/>
              <w:bottom w:val="nil"/>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住所又は所在地</w:t>
            </w:r>
          </w:p>
        </w:tc>
        <w:tc>
          <w:tcPr>
            <w:tcW w:w="4398" w:type="dxa"/>
            <w:tcBorders>
              <w:top w:val="single" w:color="000001" w:sz="4" w:space="0"/>
              <w:left w:val="single" w:color="000001" w:sz="4" w:space="0"/>
              <w:bottom w:val="nil"/>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2170" w:type="dxa"/>
            <w:vMerge w:val="continue"/>
            <w:tcBorders>
              <w:top w:val="nil"/>
              <w:left w:val="single" w:color="000001" w:sz="4" w:space="0"/>
              <w:bottom w:val="nil"/>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氏名又は名称及び代表者の氏名</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311" w:hRule="atLeast"/>
        </w:trPr>
        <w:tc>
          <w:tcPr>
            <w:tcW w:w="2170" w:type="dxa"/>
            <w:vMerge w:val="restart"/>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発電事業者（維持管理者）</w:t>
            </w: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住所又は所在地</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2170"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氏名又は名称及び代表者の氏名</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2170"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autoSpaceDE w:val="0"/>
              <w:autoSpaceDN w:val="0"/>
              <w:adjustRightInd w:val="0"/>
              <w:jc w:val="left"/>
              <w:rPr>
                <w:rFonts w:hint="eastAsia"/>
              </w:rPr>
            </w:pPr>
            <w:r>
              <w:rPr>
                <w:rFonts w:hint="eastAsia" w:ascii="ＭＳ 明朝" w:hAnsi="ＭＳ 明朝" w:eastAsia="ＭＳ 明朝"/>
                <w:color w:val="auto"/>
                <w:sz w:val="24"/>
              </w:rPr>
              <w:t>電話番号</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480" w:hRule="atLeast"/>
        </w:trPr>
        <w:tc>
          <w:tcPr>
            <w:tcW w:w="2170" w:type="dxa"/>
            <w:vMerge w:val="restart"/>
            <w:tcBorders>
              <w:top w:val="single" w:color="000001" w:sz="4" w:space="0"/>
              <w:left w:val="single" w:color="000001" w:sz="4" w:space="0"/>
              <w:bottom w:val="nil"/>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保守点検予定業者等</w:t>
            </w: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住所又は所在地</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2170" w:type="dxa"/>
            <w:vMerge w:val="continue"/>
            <w:tcBorders>
              <w:top w:val="single" w:color="000001" w:sz="4" w:space="0"/>
              <w:left w:val="single" w:color="000001" w:sz="4" w:space="0"/>
              <w:bottom w:val="nil"/>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氏名又は名称及び代表者の氏名</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2170" w:type="dxa"/>
            <w:vMerge w:val="restart"/>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jc w:val="left"/>
              <w:rPr>
                <w:rFonts w:hint="eastAsia"/>
              </w:rPr>
            </w:pPr>
            <w:r>
              <w:rPr>
                <w:rFonts w:hint="eastAsia" w:ascii="ＭＳ 明朝" w:hAnsi="ＭＳ 明朝" w:eastAsia="ＭＳ 明朝"/>
                <w:color w:val="auto"/>
                <w:sz w:val="24"/>
              </w:rPr>
              <w:t>点検概要（点検頻度，補修・更新時期等が異なる場合は，それぞれ記入）</w:t>
            </w: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太陽光発電設備</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2170"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附属品等</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406" w:hRule="atLeast"/>
        </w:trPr>
        <w:tc>
          <w:tcPr>
            <w:tcW w:w="2170"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その他必要な点検項目</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2170" w:type="dxa"/>
            <w:vMerge w:val="restart"/>
            <w:tcBorders>
              <w:top w:val="single" w:color="000001" w:sz="4" w:space="0"/>
              <w:left w:val="single" w:color="000001" w:sz="4" w:space="0"/>
              <w:bottom w:val="none" w:color="auto" w:sz="0"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緊急時の連絡先</w:t>
            </w: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住所又は所在地</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2170" w:type="dxa"/>
            <w:vMerge w:val="continue"/>
            <w:tcBorders>
              <w:top w:val="none" w:color="auto" w:sz="0" w:space="0"/>
              <w:left w:val="single" w:color="000001" w:sz="4" w:space="0"/>
              <w:bottom w:val="none" w:color="auto" w:sz="0"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氏名又は名称及び代表者の氏名</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2170" w:type="dxa"/>
            <w:vMerge w:val="continue"/>
            <w:tcBorders>
              <w:top w:val="none" w:color="auto" w:sz="0" w:space="0"/>
              <w:left w:val="single" w:color="000001" w:sz="4" w:space="0"/>
              <w:bottom w:val="none" w:color="auto" w:sz="0"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c>
          <w:tcPr>
            <w:tcW w:w="25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電話番号</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p>
        </w:tc>
      </w:tr>
      <w:tr>
        <w:trPr>
          <w:trHeight w:val="20" w:hRule="atLeast"/>
        </w:trPr>
        <w:tc>
          <w:tcPr>
            <w:tcW w:w="4722" w:type="dxa"/>
            <w:gridSpan w:val="2"/>
            <w:tcBorders>
              <w:top w:val="none" w:color="auto" w:sz="0" w:space="0"/>
              <w:left w:val="single" w:color="000001" w:sz="4" w:space="0"/>
              <w:bottom w:val="none" w:color="auto" w:sz="0"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rPr>
                <w:rFonts w:hint="eastAsia"/>
              </w:rPr>
            </w:pPr>
            <w:r>
              <w:rPr>
                <w:rFonts w:hint="eastAsia" w:ascii="ＭＳ 明朝" w:hAnsi="ＭＳ 明朝" w:eastAsia="ＭＳ 明朝"/>
                <w:color w:val="auto"/>
                <w:sz w:val="24"/>
              </w:rPr>
              <w:t>緊急対応マニュアル作成状況</w:t>
            </w:r>
          </w:p>
        </w:tc>
        <w:tc>
          <w:tcPr>
            <w:tcW w:w="439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jc w:val="center"/>
              <w:rPr>
                <w:rFonts w:hint="eastAsia"/>
              </w:rPr>
            </w:pPr>
            <w:r>
              <w:rPr>
                <w:rFonts w:hint="eastAsia" w:ascii="ＭＳ 明朝" w:hAnsi="ＭＳ 明朝" w:eastAsia="ＭＳ 明朝"/>
                <w:color w:val="auto"/>
                <w:sz w:val="24"/>
              </w:rPr>
              <w:t>□作成済　　　　□未作成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2170" w:type="dxa"/>
            <w:vMerge w:val="restart"/>
            <w:shd w:val="clear" w:color="auto" w:fill="auto"/>
            <w:vAlign w:val="center"/>
          </w:tcPr>
          <w:p>
            <w:pPr>
              <w:pStyle w:val="0"/>
              <w:ind w:right="-130" w:rightChars="-62"/>
              <w:rPr>
                <w:rFonts w:hint="default" w:ascii="ＭＳ 明朝" w:hAnsi="ＭＳ 明朝" w:eastAsia="ＭＳ 明朝"/>
                <w:color w:val="auto"/>
                <w:sz w:val="24"/>
              </w:rPr>
            </w:pPr>
            <w:r>
              <w:rPr>
                <w:rFonts w:hint="eastAsia" w:ascii="ＭＳ 明朝" w:hAnsi="ＭＳ 明朝" w:eastAsia="ＭＳ 明朝"/>
                <w:color w:val="auto"/>
                <w:sz w:val="24"/>
              </w:rPr>
              <w:t>太陽光発電設備の</w:t>
            </w:r>
          </w:p>
          <w:p>
            <w:pPr>
              <w:pStyle w:val="0"/>
              <w:ind w:right="-130" w:rightChars="-62"/>
              <w:rPr>
                <w:rFonts w:hint="eastAsia"/>
              </w:rPr>
            </w:pPr>
            <w:r>
              <w:rPr>
                <w:rFonts w:hint="eastAsia" w:ascii="ＭＳ 明朝" w:hAnsi="ＭＳ 明朝" w:eastAsia="ＭＳ 明朝"/>
                <w:color w:val="auto"/>
                <w:sz w:val="24"/>
              </w:rPr>
              <w:t>撤去</w:t>
            </w:r>
          </w:p>
        </w:tc>
        <w:tc>
          <w:tcPr>
            <w:tcW w:w="2552" w:type="dxa"/>
            <w:shd w:val="clear" w:color="auto" w:fill="auto"/>
            <w:vAlign w:val="center"/>
          </w:tcPr>
          <w:p>
            <w:pPr>
              <w:pStyle w:val="0"/>
              <w:rPr>
                <w:rFonts w:hint="eastAsia"/>
              </w:rPr>
            </w:pPr>
            <w:r>
              <w:rPr>
                <w:rFonts w:hint="eastAsia" w:ascii="ＭＳ 明朝" w:hAnsi="ＭＳ 明朝" w:eastAsia="ＭＳ 明朝"/>
                <w:color w:val="auto"/>
                <w:sz w:val="24"/>
              </w:rPr>
              <w:t>廃止予定日</w:t>
            </w:r>
          </w:p>
        </w:tc>
        <w:tc>
          <w:tcPr>
            <w:tcW w:w="4398" w:type="dxa"/>
            <w:shd w:val="clear" w:color="auto" w:fill="auto"/>
            <w:vAlign w:val="center"/>
          </w:tcPr>
          <w:p>
            <w:pPr>
              <w:pStyle w:val="0"/>
              <w:rPr>
                <w:rFonts w:hint="eastAsia"/>
              </w:rPr>
            </w:pPr>
            <w:r>
              <w:rPr>
                <w:rFonts w:hint="eastAsia" w:ascii="ＭＳ 明朝" w:hAnsi="ＭＳ 明朝" w:eastAsia="ＭＳ 明朝"/>
                <w:color w:val="auto"/>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2170" w:type="dxa"/>
            <w:vMerge w:val="continue"/>
            <w:shd w:val="clear" w:color="auto" w:fill="auto"/>
            <w:vAlign w:val="center"/>
          </w:tcPr>
          <w:p>
            <w:pPr>
              <w:pStyle w:val="0"/>
              <w:rPr>
                <w:rFonts w:hint="eastAsia"/>
              </w:rPr>
            </w:pPr>
          </w:p>
        </w:tc>
        <w:tc>
          <w:tcPr>
            <w:tcW w:w="2552" w:type="dxa"/>
            <w:shd w:val="clear" w:color="auto" w:fill="auto"/>
            <w:vAlign w:val="center"/>
          </w:tcPr>
          <w:p>
            <w:pPr>
              <w:pStyle w:val="0"/>
              <w:rPr>
                <w:rFonts w:hint="eastAsia"/>
              </w:rPr>
            </w:pPr>
            <w:r>
              <w:rPr>
                <w:rFonts w:hint="eastAsia" w:ascii="ＭＳ 明朝" w:hAnsi="ＭＳ 明朝" w:eastAsia="ＭＳ 明朝"/>
                <w:color w:val="auto"/>
                <w:sz w:val="24"/>
              </w:rPr>
              <w:t>廃棄物の処理について</w:t>
            </w:r>
          </w:p>
        </w:tc>
        <w:tc>
          <w:tcPr>
            <w:tcW w:w="4398" w:type="dxa"/>
            <w:shd w:val="clear" w:color="auto" w:fill="auto"/>
            <w:vAlign w:val="center"/>
          </w:tcPr>
          <w:p>
            <w:pPr>
              <w:pStyle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W w:w="2170" w:type="dxa"/>
            <w:vMerge w:val="continue"/>
            <w:shd w:val="clear" w:color="auto" w:fill="auto"/>
            <w:vAlign w:val="center"/>
          </w:tcPr>
          <w:p>
            <w:pPr>
              <w:pStyle w:val="0"/>
              <w:rPr>
                <w:rFonts w:hint="eastAsia"/>
              </w:rPr>
            </w:pPr>
          </w:p>
        </w:tc>
        <w:tc>
          <w:tcPr>
            <w:tcW w:w="2552" w:type="dxa"/>
            <w:shd w:val="clear" w:color="auto" w:fill="auto"/>
            <w:vAlign w:val="center"/>
          </w:tcPr>
          <w:p>
            <w:pPr>
              <w:pStyle w:val="0"/>
              <w:rPr>
                <w:rFonts w:hint="eastAsia"/>
              </w:rPr>
            </w:pPr>
            <w:r>
              <w:rPr>
                <w:rFonts w:hint="eastAsia" w:ascii="ＭＳ 明朝" w:hAnsi="ＭＳ 明朝" w:eastAsia="ＭＳ 明朝"/>
                <w:color w:val="auto"/>
                <w:sz w:val="24"/>
              </w:rPr>
              <w:t>景観上及び防災上の措置について</w:t>
            </w:r>
          </w:p>
        </w:tc>
        <w:tc>
          <w:tcPr>
            <w:tcW w:w="4398" w:type="dxa"/>
            <w:shd w:val="clear" w:color="auto" w:fill="auto"/>
            <w:vAlign w:val="center"/>
          </w:tcPr>
          <w:p>
            <w:pPr>
              <w:pStyle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W w:w="472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eastAsia="ＭＳ 明朝"/>
                <w:color w:val="auto"/>
                <w:sz w:val="24"/>
              </w:rPr>
              <w:t>太陽光発電施設等の周辺において土砂災害等が発生するおそれがある場合に予定している措置の内容</w:t>
            </w:r>
          </w:p>
        </w:tc>
        <w:tc>
          <w:tcPr>
            <w:tcW w:w="4398" w:type="dxa"/>
            <w:shd w:val="clear" w:color="auto" w:fill="auto"/>
            <w:vAlign w:val="center"/>
          </w:tcPr>
          <w:p>
            <w:pPr>
              <w:pStyle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W w:w="472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eastAsia="ＭＳ 明朝"/>
                <w:color w:val="auto"/>
                <w:sz w:val="24"/>
              </w:rPr>
              <w:t>土砂災害等により太陽光発電施設の損壊が生じ，又は周辺地域の環境の保全に支障が生じた場合に予定している措置の内容</w:t>
            </w:r>
          </w:p>
        </w:tc>
        <w:tc>
          <w:tcPr>
            <w:tcW w:w="4398" w:type="dxa"/>
            <w:shd w:val="clear" w:color="auto" w:fill="auto"/>
            <w:vAlign w:val="center"/>
          </w:tcPr>
          <w:p>
            <w:pPr>
              <w:pStyle w:val="0"/>
              <w:rPr>
                <w:rFonts w:hint="eastAsia"/>
              </w:rPr>
            </w:pPr>
          </w:p>
        </w:tc>
      </w:tr>
    </w:tbl>
    <w:p>
      <w:pPr>
        <w:pStyle w:val="0"/>
        <w:rPr>
          <w:rFonts w:hint="default" w:ascii="ＭＳ 明朝" w:hAnsi="ＭＳ 明朝" w:eastAsia="ＭＳ 明朝"/>
          <w:color w:val="auto"/>
          <w:sz w:val="24"/>
        </w:rPr>
      </w:pPr>
    </w:p>
    <w:p>
      <w:pPr>
        <w:pStyle w:val="0"/>
        <w:rPr>
          <w:rFonts w:hint="default" w:ascii="ＭＳ 明朝" w:hAnsi="ＭＳ 明朝" w:eastAsia="ＭＳ 明朝"/>
          <w:color w:val="000000"/>
          <w:sz w:val="22"/>
        </w:rPr>
      </w:pPr>
      <w:bookmarkStart w:id="1" w:name="_Hlk155897441"/>
      <w:bookmarkEnd w:id="1"/>
    </w:p>
    <w:sectPr>
      <w:type w:val="continuous"/>
      <w:pgSz w:w="11906" w:h="16838"/>
      <w:pgMar w:top="1134" w:right="1417" w:bottom="1304" w:left="1417" w:header="0" w:footer="0" w:gutter="0"/>
      <w:cols w:space="720"/>
      <w:formProt w:val="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96"/>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style>
  <w:style w:type="character" w:styleId="16" w:customStyle="1">
    <w:name w:val="フッター (文字)"/>
    <w:basedOn w:val="10"/>
    <w:next w:val="16"/>
    <w:link w:val="0"/>
    <w:uiPriority w:val="0"/>
    <w:qFormat/>
  </w:style>
  <w:style w:type="character" w:styleId="17" w:customStyle="1">
    <w:name w:val="吹き出し (文字)"/>
    <w:basedOn w:val="10"/>
    <w:next w:val="17"/>
    <w:link w:val="0"/>
    <w:uiPriority w:val="0"/>
    <w:qFormat/>
    <w:rPr>
      <w:rFonts w:ascii="游ゴシック Light" w:hAnsi="游ゴシック Light" w:eastAsia="游ゴシック Light"/>
      <w:sz w:val="18"/>
    </w:rPr>
  </w:style>
  <w:style w:type="character" w:styleId="18" w:customStyle="1">
    <w:name w:val="p20"/>
    <w:basedOn w:val="10"/>
    <w:next w:val="18"/>
    <w:link w:val="0"/>
    <w:uiPriority w:val="0"/>
    <w:qFormat/>
  </w:style>
  <w:style w:type="character" w:styleId="19" w:customStyle="1">
    <w:name w:val="cm"/>
    <w:basedOn w:val="10"/>
    <w:next w:val="19"/>
    <w:link w:val="0"/>
    <w:uiPriority w:val="0"/>
    <w:qFormat/>
  </w:style>
  <w:style w:type="character" w:styleId="20" w:customStyle="1">
    <w:name w:val="ListLabel 1"/>
    <w:next w:val="20"/>
    <w:link w:val="0"/>
    <w:uiPriority w:val="0"/>
    <w:qFormat/>
    <w:rPr/>
  </w:style>
  <w:style w:type="character" w:styleId="21" w:customStyle="1">
    <w:name w:val="ListLabel 2"/>
    <w:next w:val="21"/>
    <w:link w:val="0"/>
    <w:uiPriority w:val="0"/>
    <w:qFormat/>
    <w:rPr/>
  </w:style>
  <w:style w:type="character" w:styleId="22" w:customStyle="1">
    <w:name w:val="ListLabel 3"/>
    <w:next w:val="22"/>
    <w:link w:val="0"/>
    <w:uiPriority w:val="0"/>
    <w:qFormat/>
    <w:rPr/>
  </w:style>
  <w:style w:type="character" w:styleId="23" w:customStyle="1">
    <w:name w:val="ListLabel 4"/>
    <w:next w:val="23"/>
    <w:link w:val="0"/>
    <w:uiPriority w:val="0"/>
    <w:qFormat/>
    <w:rPr/>
  </w:style>
  <w:style w:type="character" w:styleId="24" w:customStyle="1">
    <w:name w:val="ListLabel 5"/>
    <w:next w:val="24"/>
    <w:link w:val="0"/>
    <w:uiPriority w:val="0"/>
    <w:qFormat/>
    <w:rPr/>
  </w:style>
  <w:style w:type="character" w:styleId="25" w:customStyle="1">
    <w:name w:val="ListLabel 6"/>
    <w:next w:val="25"/>
    <w:link w:val="0"/>
    <w:uiPriority w:val="0"/>
    <w:qFormat/>
    <w:rPr/>
  </w:style>
  <w:style w:type="character" w:styleId="26" w:customStyle="1">
    <w:name w:val="ListLabel 7"/>
    <w:next w:val="26"/>
    <w:link w:val="0"/>
    <w:uiPriority w:val="0"/>
    <w:qFormat/>
    <w:rPr/>
  </w:style>
  <w:style w:type="character" w:styleId="27" w:customStyle="1">
    <w:name w:val="ListLabel 8"/>
    <w:next w:val="27"/>
    <w:link w:val="0"/>
    <w:uiPriority w:val="0"/>
    <w:qFormat/>
    <w:rPr/>
  </w:style>
  <w:style w:type="character" w:styleId="28" w:customStyle="1">
    <w:name w:val="ListLabel 9"/>
    <w:next w:val="28"/>
    <w:link w:val="0"/>
    <w:uiPriority w:val="0"/>
    <w:qFormat/>
    <w:rPr/>
  </w:style>
  <w:style w:type="character" w:styleId="29" w:customStyle="1">
    <w:name w:val="ListLabel 10"/>
    <w:next w:val="29"/>
    <w:link w:val="0"/>
    <w:uiPriority w:val="0"/>
    <w:qFormat/>
    <w:rPr/>
  </w:style>
  <w:style w:type="character" w:styleId="30" w:customStyle="1">
    <w:name w:val="ListLabel 11"/>
    <w:next w:val="30"/>
    <w:link w:val="0"/>
    <w:uiPriority w:val="0"/>
    <w:qFormat/>
    <w:rPr/>
  </w:style>
  <w:style w:type="character" w:styleId="31" w:customStyle="1">
    <w:name w:val="ListLabel 12"/>
    <w:next w:val="31"/>
    <w:link w:val="0"/>
    <w:uiPriority w:val="0"/>
    <w:qFormat/>
    <w:rPr/>
  </w:style>
  <w:style w:type="character" w:styleId="32" w:customStyle="1">
    <w:name w:val="ListLabel 13"/>
    <w:next w:val="32"/>
    <w:link w:val="0"/>
    <w:uiPriority w:val="0"/>
    <w:qFormat/>
    <w:rPr/>
  </w:style>
  <w:style w:type="character" w:styleId="33" w:customStyle="1">
    <w:name w:val="ListLabel 14"/>
    <w:next w:val="33"/>
    <w:link w:val="0"/>
    <w:uiPriority w:val="0"/>
    <w:qFormat/>
    <w:rPr/>
  </w:style>
  <w:style w:type="character" w:styleId="34" w:customStyle="1">
    <w:name w:val="ListLabel 15"/>
    <w:next w:val="34"/>
    <w:link w:val="0"/>
    <w:uiPriority w:val="0"/>
    <w:qFormat/>
    <w:rPr/>
  </w:style>
  <w:style w:type="character" w:styleId="35" w:customStyle="1">
    <w:name w:val="ListLabel 16"/>
    <w:next w:val="35"/>
    <w:link w:val="0"/>
    <w:uiPriority w:val="0"/>
    <w:qFormat/>
    <w:rPr/>
  </w:style>
  <w:style w:type="character" w:styleId="36" w:customStyle="1">
    <w:name w:val="ListLabel 17"/>
    <w:next w:val="36"/>
    <w:link w:val="0"/>
    <w:uiPriority w:val="0"/>
    <w:qFormat/>
    <w:rPr/>
  </w:style>
  <w:style w:type="character" w:styleId="37" w:customStyle="1">
    <w:name w:val="ListLabel 18"/>
    <w:next w:val="37"/>
    <w:link w:val="0"/>
    <w:uiPriority w:val="0"/>
    <w:qFormat/>
    <w:rPr/>
  </w:style>
  <w:style w:type="character" w:styleId="38" w:customStyle="1">
    <w:name w:val="ListLabel 19"/>
    <w:next w:val="38"/>
    <w:link w:val="0"/>
    <w:uiPriority w:val="0"/>
    <w:qFormat/>
    <w:rPr/>
  </w:style>
  <w:style w:type="character" w:styleId="39" w:customStyle="1">
    <w:name w:val="ListLabel 20"/>
    <w:next w:val="39"/>
    <w:link w:val="0"/>
    <w:uiPriority w:val="0"/>
    <w:qFormat/>
    <w:rPr/>
  </w:style>
  <w:style w:type="character" w:styleId="40" w:customStyle="1">
    <w:name w:val="ListLabel 21"/>
    <w:next w:val="40"/>
    <w:link w:val="0"/>
    <w:uiPriority w:val="0"/>
    <w:qFormat/>
    <w:rPr/>
  </w:style>
  <w:style w:type="character" w:styleId="41" w:customStyle="1">
    <w:name w:val="ListLabel 22"/>
    <w:next w:val="41"/>
    <w:link w:val="0"/>
    <w:uiPriority w:val="0"/>
    <w:qFormat/>
    <w:rPr/>
  </w:style>
  <w:style w:type="character" w:styleId="42" w:customStyle="1">
    <w:name w:val="ListLabel 23"/>
    <w:next w:val="42"/>
    <w:link w:val="0"/>
    <w:uiPriority w:val="0"/>
    <w:qFormat/>
    <w:rPr/>
  </w:style>
  <w:style w:type="character" w:styleId="43" w:customStyle="1">
    <w:name w:val="ListLabel 24"/>
    <w:next w:val="43"/>
    <w:link w:val="0"/>
    <w:uiPriority w:val="0"/>
    <w:qFormat/>
    <w:rPr/>
  </w:style>
  <w:style w:type="character" w:styleId="44" w:customStyle="1">
    <w:name w:val="ListLabel 25"/>
    <w:next w:val="44"/>
    <w:link w:val="0"/>
    <w:uiPriority w:val="0"/>
    <w:qFormat/>
    <w:rPr/>
  </w:style>
  <w:style w:type="character" w:styleId="45" w:customStyle="1">
    <w:name w:val="ListLabel 26"/>
    <w:next w:val="45"/>
    <w:link w:val="0"/>
    <w:uiPriority w:val="0"/>
    <w:qFormat/>
    <w:rPr/>
  </w:style>
  <w:style w:type="character" w:styleId="46" w:customStyle="1">
    <w:name w:val="ListLabel 27"/>
    <w:next w:val="46"/>
    <w:link w:val="0"/>
    <w:uiPriority w:val="0"/>
    <w:qFormat/>
    <w:rPr/>
  </w:style>
  <w:style w:type="character" w:styleId="47" w:customStyle="1">
    <w:name w:val="ListLabel 28"/>
    <w:next w:val="47"/>
    <w:link w:val="0"/>
    <w:uiPriority w:val="0"/>
    <w:qFormat/>
    <w:rPr/>
  </w:style>
  <w:style w:type="character" w:styleId="48" w:customStyle="1">
    <w:name w:val="ListLabel 29"/>
    <w:next w:val="48"/>
    <w:link w:val="0"/>
    <w:uiPriority w:val="0"/>
    <w:qFormat/>
    <w:rPr/>
  </w:style>
  <w:style w:type="character" w:styleId="49" w:customStyle="1">
    <w:name w:val="ListLabel 30"/>
    <w:next w:val="49"/>
    <w:link w:val="0"/>
    <w:uiPriority w:val="0"/>
    <w:qFormat/>
    <w:rPr/>
  </w:style>
  <w:style w:type="character" w:styleId="50" w:customStyle="1">
    <w:name w:val="ListLabel 31"/>
    <w:next w:val="50"/>
    <w:link w:val="0"/>
    <w:uiPriority w:val="0"/>
    <w:qFormat/>
    <w:rPr/>
  </w:style>
  <w:style w:type="character" w:styleId="51" w:customStyle="1">
    <w:name w:val="ListLabel 32"/>
    <w:next w:val="51"/>
    <w:link w:val="0"/>
    <w:uiPriority w:val="0"/>
    <w:qFormat/>
    <w:rPr/>
  </w:style>
  <w:style w:type="character" w:styleId="52" w:customStyle="1">
    <w:name w:val="ListLabel 33"/>
    <w:next w:val="52"/>
    <w:link w:val="0"/>
    <w:uiPriority w:val="0"/>
    <w:qFormat/>
    <w:rPr/>
  </w:style>
  <w:style w:type="character" w:styleId="53" w:customStyle="1">
    <w:name w:val="ListLabel 34"/>
    <w:next w:val="53"/>
    <w:link w:val="0"/>
    <w:uiPriority w:val="0"/>
    <w:qFormat/>
    <w:rPr/>
  </w:style>
  <w:style w:type="character" w:styleId="54" w:customStyle="1">
    <w:name w:val="ListLabel 35"/>
    <w:next w:val="54"/>
    <w:link w:val="0"/>
    <w:uiPriority w:val="0"/>
    <w:qFormat/>
    <w:rPr/>
  </w:style>
  <w:style w:type="character" w:styleId="55" w:customStyle="1">
    <w:name w:val="ListLabel 36"/>
    <w:next w:val="55"/>
    <w:link w:val="0"/>
    <w:uiPriority w:val="0"/>
    <w:qFormat/>
    <w:rPr/>
  </w:style>
  <w:style w:type="character" w:styleId="56" w:customStyle="1">
    <w:name w:val="ListLabel 37"/>
    <w:next w:val="56"/>
    <w:link w:val="0"/>
    <w:uiPriority w:val="0"/>
    <w:qFormat/>
    <w:rPr/>
  </w:style>
  <w:style w:type="character" w:styleId="57" w:customStyle="1">
    <w:name w:val="ListLabel 38"/>
    <w:next w:val="57"/>
    <w:link w:val="0"/>
    <w:uiPriority w:val="0"/>
    <w:qFormat/>
    <w:rPr/>
  </w:style>
  <w:style w:type="character" w:styleId="58" w:customStyle="1">
    <w:name w:val="ListLabel 39"/>
    <w:next w:val="58"/>
    <w:link w:val="0"/>
    <w:uiPriority w:val="0"/>
    <w:qFormat/>
    <w:rPr/>
  </w:style>
  <w:style w:type="character" w:styleId="59" w:customStyle="1">
    <w:name w:val="ListLabel 40"/>
    <w:next w:val="59"/>
    <w:link w:val="0"/>
    <w:uiPriority w:val="0"/>
    <w:qFormat/>
    <w:rPr/>
  </w:style>
  <w:style w:type="character" w:styleId="60" w:customStyle="1">
    <w:name w:val="ListLabel 41"/>
    <w:next w:val="60"/>
    <w:link w:val="0"/>
    <w:uiPriority w:val="0"/>
    <w:qFormat/>
    <w:rPr/>
  </w:style>
  <w:style w:type="character" w:styleId="61" w:customStyle="1">
    <w:name w:val="ListLabel 42"/>
    <w:next w:val="61"/>
    <w:link w:val="0"/>
    <w:uiPriority w:val="0"/>
    <w:qFormat/>
    <w:rPr/>
  </w:style>
  <w:style w:type="character" w:styleId="62" w:customStyle="1">
    <w:name w:val="ListLabel 43"/>
    <w:next w:val="62"/>
    <w:link w:val="0"/>
    <w:uiPriority w:val="0"/>
    <w:qFormat/>
    <w:rPr/>
  </w:style>
  <w:style w:type="character" w:styleId="63" w:customStyle="1">
    <w:name w:val="ListLabel 44"/>
    <w:next w:val="63"/>
    <w:link w:val="0"/>
    <w:uiPriority w:val="0"/>
    <w:qFormat/>
    <w:rPr/>
  </w:style>
  <w:style w:type="character" w:styleId="64" w:customStyle="1">
    <w:name w:val="ListLabel 45"/>
    <w:next w:val="64"/>
    <w:link w:val="0"/>
    <w:uiPriority w:val="0"/>
    <w:qFormat/>
    <w:rPr/>
  </w:style>
  <w:style w:type="character" w:styleId="65" w:customStyle="1">
    <w:name w:val="ListLabel 46"/>
    <w:next w:val="65"/>
    <w:link w:val="0"/>
    <w:uiPriority w:val="0"/>
    <w:qFormat/>
    <w:rPr/>
  </w:style>
  <w:style w:type="character" w:styleId="66" w:customStyle="1">
    <w:name w:val="ListLabel 47"/>
    <w:next w:val="66"/>
    <w:link w:val="0"/>
    <w:uiPriority w:val="0"/>
    <w:qFormat/>
    <w:rPr/>
  </w:style>
  <w:style w:type="character" w:styleId="67" w:customStyle="1">
    <w:name w:val="ListLabel 48"/>
    <w:next w:val="67"/>
    <w:link w:val="0"/>
    <w:uiPriority w:val="0"/>
    <w:qFormat/>
    <w:rPr/>
  </w:style>
  <w:style w:type="character" w:styleId="68" w:customStyle="1">
    <w:name w:val="ListLabel 49"/>
    <w:next w:val="68"/>
    <w:link w:val="0"/>
    <w:uiPriority w:val="0"/>
    <w:qFormat/>
    <w:rPr/>
  </w:style>
  <w:style w:type="character" w:styleId="69" w:customStyle="1">
    <w:name w:val="ListLabel 50"/>
    <w:next w:val="69"/>
    <w:link w:val="0"/>
    <w:uiPriority w:val="0"/>
    <w:qFormat/>
    <w:rPr/>
  </w:style>
  <w:style w:type="character" w:styleId="70" w:customStyle="1">
    <w:name w:val="ListLabel 51"/>
    <w:next w:val="70"/>
    <w:link w:val="0"/>
    <w:uiPriority w:val="0"/>
    <w:qFormat/>
    <w:rPr/>
  </w:style>
  <w:style w:type="character" w:styleId="71" w:customStyle="1">
    <w:name w:val="ListLabel 52"/>
    <w:next w:val="71"/>
    <w:link w:val="0"/>
    <w:uiPriority w:val="0"/>
    <w:qFormat/>
    <w:rPr/>
  </w:style>
  <w:style w:type="character" w:styleId="72" w:customStyle="1">
    <w:name w:val="ListLabel 53"/>
    <w:next w:val="72"/>
    <w:link w:val="0"/>
    <w:uiPriority w:val="0"/>
    <w:qFormat/>
    <w:rPr/>
  </w:style>
  <w:style w:type="character" w:styleId="73" w:customStyle="1">
    <w:name w:val="ListLabel 54"/>
    <w:next w:val="73"/>
    <w:link w:val="0"/>
    <w:uiPriority w:val="0"/>
    <w:qFormat/>
    <w:rPr/>
  </w:style>
  <w:style w:type="character" w:styleId="74" w:customStyle="1">
    <w:name w:val="ListLabel 55"/>
    <w:next w:val="74"/>
    <w:link w:val="0"/>
    <w:uiPriority w:val="0"/>
    <w:qFormat/>
    <w:rPr/>
  </w:style>
  <w:style w:type="character" w:styleId="75" w:customStyle="1">
    <w:name w:val="ListLabel 56"/>
    <w:next w:val="75"/>
    <w:link w:val="0"/>
    <w:uiPriority w:val="0"/>
    <w:qFormat/>
    <w:rPr/>
  </w:style>
  <w:style w:type="character" w:styleId="76" w:customStyle="1">
    <w:name w:val="ListLabel 57"/>
    <w:next w:val="76"/>
    <w:link w:val="0"/>
    <w:uiPriority w:val="0"/>
    <w:qFormat/>
    <w:rPr/>
  </w:style>
  <w:style w:type="character" w:styleId="77" w:customStyle="1">
    <w:name w:val="ListLabel 58"/>
    <w:next w:val="77"/>
    <w:link w:val="0"/>
    <w:uiPriority w:val="0"/>
    <w:qFormat/>
    <w:rPr/>
  </w:style>
  <w:style w:type="character" w:styleId="78" w:customStyle="1">
    <w:name w:val="ListLabel 59"/>
    <w:next w:val="78"/>
    <w:link w:val="0"/>
    <w:uiPriority w:val="0"/>
    <w:qFormat/>
    <w:rPr/>
  </w:style>
  <w:style w:type="character" w:styleId="79" w:customStyle="1">
    <w:name w:val="ListLabel 60"/>
    <w:next w:val="79"/>
    <w:link w:val="0"/>
    <w:uiPriority w:val="0"/>
    <w:qFormat/>
    <w:rPr/>
  </w:style>
  <w:style w:type="character" w:styleId="80" w:customStyle="1">
    <w:name w:val="ListLabel 61"/>
    <w:next w:val="80"/>
    <w:link w:val="0"/>
    <w:uiPriority w:val="0"/>
    <w:qFormat/>
    <w:rPr/>
  </w:style>
  <w:style w:type="character" w:styleId="81" w:customStyle="1">
    <w:name w:val="ListLabel 62"/>
    <w:next w:val="81"/>
    <w:link w:val="0"/>
    <w:uiPriority w:val="0"/>
    <w:qFormat/>
    <w:rPr/>
  </w:style>
  <w:style w:type="character" w:styleId="82" w:customStyle="1">
    <w:name w:val="ListLabel 63"/>
    <w:next w:val="82"/>
    <w:link w:val="0"/>
    <w:uiPriority w:val="0"/>
    <w:qFormat/>
    <w:rPr/>
  </w:style>
  <w:style w:type="paragraph" w:styleId="83" w:customStyle="1">
    <w:name w:val="Heading"/>
    <w:basedOn w:val="0"/>
    <w:next w:val="84"/>
    <w:link w:val="0"/>
    <w:uiPriority w:val="0"/>
    <w:qFormat/>
    <w:pPr>
      <w:keepNext w:val="1"/>
      <w:spacing w:before="240" w:beforeLines="0" w:beforeAutospacing="0" w:after="120" w:afterLines="0" w:afterAutospacing="0"/>
    </w:pPr>
    <w:rPr>
      <w:rFonts w:ascii="Liberation Sans" w:hAnsi="Liberation Sans"/>
      <w:sz w:val="28"/>
    </w:rPr>
  </w:style>
  <w:style w:type="paragraph" w:styleId="84">
    <w:name w:val="Body Text"/>
    <w:basedOn w:val="0"/>
    <w:next w:val="84"/>
    <w:link w:val="0"/>
    <w:uiPriority w:val="0"/>
    <w:pPr>
      <w:spacing w:after="140" w:afterLines="0" w:afterAutospacing="0" w:line="288" w:lineRule="auto"/>
    </w:pPr>
  </w:style>
  <w:style w:type="paragraph" w:styleId="85">
    <w:name w:val="List"/>
    <w:basedOn w:val="84"/>
    <w:next w:val="85"/>
    <w:link w:val="0"/>
    <w:uiPriority w:val="0"/>
  </w:style>
  <w:style w:type="paragraph" w:styleId="86" w:customStyle="1">
    <w:name w:val="図表番号1"/>
    <w:basedOn w:val="0"/>
    <w:next w:val="86"/>
    <w:link w:val="0"/>
    <w:uiPriority w:val="0"/>
    <w:qFormat/>
    <w:pPr>
      <w:suppressLineNumbers w:val="1"/>
      <w:spacing w:before="120" w:beforeLines="0" w:beforeAutospacing="0" w:after="120" w:afterLines="0" w:afterAutospacing="0"/>
    </w:pPr>
    <w:rPr>
      <w:i w:val="1"/>
      <w:sz w:val="24"/>
    </w:rPr>
  </w:style>
  <w:style w:type="paragraph" w:styleId="87" w:customStyle="1">
    <w:name w:val="Index"/>
    <w:basedOn w:val="0"/>
    <w:next w:val="87"/>
    <w:link w:val="0"/>
    <w:uiPriority w:val="0"/>
    <w:qFormat/>
    <w:pPr>
      <w:suppressLineNumbers w:val="1"/>
    </w:pPr>
  </w:style>
  <w:style w:type="paragraph" w:styleId="88">
    <w:name w:val="List Paragraph"/>
    <w:basedOn w:val="0"/>
    <w:next w:val="88"/>
    <w:link w:val="0"/>
    <w:uiPriority w:val="0"/>
    <w:qFormat/>
    <w:pPr>
      <w:ind w:left="840"/>
    </w:pPr>
  </w:style>
  <w:style w:type="paragraph" w:styleId="89" w:customStyle="1">
    <w:name w:val="ヘッダー1"/>
    <w:basedOn w:val="0"/>
    <w:next w:val="89"/>
    <w:link w:val="0"/>
    <w:uiPriority w:val="0"/>
    <w:pPr>
      <w:tabs>
        <w:tab w:val="center" w:leader="none" w:pos="4252"/>
        <w:tab w:val="right" w:leader="none" w:pos="8504"/>
      </w:tabs>
      <w:snapToGrid w:val="0"/>
    </w:pPr>
  </w:style>
  <w:style w:type="paragraph" w:styleId="90" w:customStyle="1">
    <w:name w:val="フッター1"/>
    <w:basedOn w:val="0"/>
    <w:next w:val="90"/>
    <w:link w:val="0"/>
    <w:uiPriority w:val="0"/>
    <w:pPr>
      <w:tabs>
        <w:tab w:val="center" w:leader="none" w:pos="4252"/>
        <w:tab w:val="right" w:leader="none" w:pos="8504"/>
      </w:tabs>
      <w:snapToGrid w:val="0"/>
    </w:pPr>
  </w:style>
  <w:style w:type="paragraph" w:styleId="91">
    <w:name w:val="Balloon Text"/>
    <w:basedOn w:val="0"/>
    <w:next w:val="91"/>
    <w:link w:val="0"/>
    <w:uiPriority w:val="0"/>
    <w:semiHidden/>
    <w:qFormat/>
    <w:rPr>
      <w:rFonts w:ascii="游ゴシック Light" w:hAnsi="游ゴシック Light" w:eastAsia="游ゴシック Light"/>
      <w:sz w:val="18"/>
    </w:rPr>
  </w:style>
  <w:style w:type="paragraph" w:styleId="92" w:customStyle="1">
    <w:name w:val="Table Contents"/>
    <w:basedOn w:val="0"/>
    <w:next w:val="92"/>
    <w:link w:val="0"/>
    <w:uiPriority w:val="0"/>
    <w:qFormat/>
  </w:style>
  <w:style w:type="character" w:styleId="93">
    <w:name w:val="footnote reference"/>
    <w:basedOn w:val="10"/>
    <w:next w:val="93"/>
    <w:link w:val="0"/>
    <w:uiPriority w:val="0"/>
    <w:semiHidden/>
    <w:rPr>
      <w:vertAlign w:val="superscript"/>
    </w:rPr>
  </w:style>
  <w:style w:type="character" w:styleId="94">
    <w:name w:val="endnote reference"/>
    <w:basedOn w:val="10"/>
    <w:next w:val="94"/>
    <w:link w:val="0"/>
    <w:uiPriority w:val="0"/>
    <w:semiHidden/>
    <w:rPr>
      <w:vertAlign w:val="superscript"/>
    </w:rPr>
  </w:style>
  <w:style w:type="table" w:styleId="95">
    <w:name w:val="Table Grid"/>
    <w:basedOn w:val="11"/>
    <w:next w:val="95"/>
    <w:link w:val="0"/>
    <w:uiPriority w:val="0"/>
    <w:rPr>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96" w:customStyle="1">
    <w:name w:val="表（シンプル 1）"/>
    <w:basedOn w:val="11"/>
    <w:next w:val="9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2980</TotalTime>
  <Pages>31</Pages>
  <Words>44</Words>
  <Characters>10338</Characters>
  <Application>JUST Note</Application>
  <Lines>40513</Lines>
  <Paragraphs>913</Paragraphs>
  <CharactersWithSpaces>12982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桜川市</dc:creator>
  <cp:lastModifiedBy>・</cp:lastModifiedBy>
  <cp:lastPrinted>2025-01-29T04:00:12Z</cp:lastPrinted>
  <dcterms:created xsi:type="dcterms:W3CDTF">2021-10-06T05:37:00Z</dcterms:created>
  <dcterms:modified xsi:type="dcterms:W3CDTF">2025-02-13T00:35:08Z</dcterms:modified>
  <cp:revision>66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