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OLE_LINK2"/>
      <w:bookmarkStart w:id="1" w:name="OLE_LINK8"/>
      <w:bookmarkStart w:id="2" w:name="OLE_LINK9"/>
      <w:r>
        <w:rPr>
          <w:rFonts w:hint="default" w:ascii="ＭＳ 明朝" w:hAnsi="ＭＳ 明朝" w:eastAsia="ＭＳ 明朝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649085" cy="9282430"/>
                <wp:effectExtent l="635" t="635" r="29845" b="10795"/>
                <wp:wrapNone/>
                <wp:docPr id="1026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1"/>
                      <wps:cNvSpPr/>
                      <wps:spPr>
                        <a:xfrm>
                          <a:off x="0" y="0"/>
                          <a:ext cx="6649085" cy="928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" style="mso-position-vertical-relative:text;z-index:4;mso-wrap-distance-left:9pt;width:523.54pt;height:730.9pt;mso-position-horizontal-relative:margin;position:absolute;mso-position-horizontal:center;margin-top:18.64pt;mso-wrap-distance-bottom:0pt;mso-wrap-distance-right:9pt;mso-wrap-distance-top:0pt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4"/>
        </w:rPr>
        <w:t>様式第５号（第１条の４関係）</w:t>
      </w:r>
      <w:bookmarkStart w:id="3" w:name="OLE_LINK1"/>
      <w:bookmarkStart w:id="4" w:name="OLE_LINK11"/>
    </w:p>
    <w:p>
      <w:pPr>
        <w:pStyle w:val="0"/>
        <w:spacing w:line="440" w:lineRule="exact"/>
        <w:jc w:val="center"/>
        <w:rPr>
          <w:rFonts w:hint="default" w:ascii="メイリオ" w:hAnsi="メイリオ" w:eastAsia="メイリオ"/>
          <w:b w:val="1"/>
          <w:color w:val="000000" w:themeColor="text1"/>
          <w:sz w:val="36"/>
        </w:rPr>
      </w:pPr>
    </w:p>
    <w:p>
      <w:pPr>
        <w:pStyle w:val="0"/>
        <w:spacing w:line="44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胎児の数の届出書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常陸大宮市長様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１．届出者の情報</w:t>
      </w:r>
    </w:p>
    <w:tbl>
      <w:tblPr>
        <w:tblStyle w:val="31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>
        <w:trPr>
          <w:trHeight w:val="170" w:hRule="atLeast"/>
        </w:trPr>
        <w:tc>
          <w:tcPr>
            <w:tcW w:w="1276" w:type="dxa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届出日　　　年　　　月　　　日</w:t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  <w:r>
              <w:rPr>
                <w:rFonts w:hint="eastAsia" w:ascii="メイリオ" w:hAnsi="メイリオ" w:eastAsia="メイリオ"/>
                <w:kern w:val="0"/>
                <w:sz w:val="16"/>
              </w:rPr>
              <w:t>ふ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り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が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な</w:t>
            </w:r>
          </w:p>
        </w:tc>
        <w:tc>
          <w:tcPr>
            <w:tcW w:w="4110" w:type="dxa"/>
            <w:gridSpan w:val="1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年　　　月　　　日</w:t>
            </w:r>
          </w:p>
        </w:tc>
      </w:tr>
      <w:tr>
        <w:trPr>
          <w:trHeight w:val="523" w:hRule="atLeast"/>
        </w:trPr>
        <w:tc>
          <w:tcPr>
            <w:tcW w:w="127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050" w:id="1"/>
              </w:rPr>
              <w:t>氏　　</w:t>
            </w:r>
            <w:r>
              <w:rPr>
                <w:rFonts w:hint="eastAsia" w:ascii="メイリオ" w:hAnsi="メイリオ" w:eastAsia="メイリオ"/>
                <w:kern w:val="0"/>
                <w:fitText w:val="1050" w:id="1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7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309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050" w:id="2"/>
              </w:rPr>
              <w:t>個人番</w:t>
            </w:r>
            <w:r>
              <w:rPr>
                <w:rFonts w:hint="eastAsia" w:ascii="メイリオ" w:hAnsi="メイリオ" w:eastAsia="メイリオ"/>
                <w:kern w:val="0"/>
                <w:fitText w:val="1050" w:id="2"/>
              </w:rPr>
              <w:t>号</w:t>
            </w:r>
          </w:p>
        </w:tc>
        <w:tc>
          <w:tcPr>
            <w:tcW w:w="3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249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05"/>
                <w:kern w:val="0"/>
                <w:fitText w:val="1050" w:id="3"/>
              </w:rPr>
              <w:t>住所</w:t>
            </w:r>
            <w:r>
              <w:rPr>
                <w:rFonts w:hint="eastAsia" w:ascii="メイリオ" w:hAnsi="メイリオ" w:eastAsia="メイリオ"/>
                <w:kern w:val="0"/>
                <w:fitText w:val="1050" w:id="3"/>
              </w:rPr>
              <w:t>地</w:t>
            </w:r>
          </w:p>
        </w:tc>
        <w:tc>
          <w:tcPr>
            <w:tcW w:w="7937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〒</w:t>
            </w:r>
          </w:p>
        </w:tc>
      </w:tr>
      <w:tr>
        <w:trPr>
          <w:trHeight w:val="539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7937" w:type="dxa"/>
            <w:gridSpan w:val="15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常陸大宮市</w:t>
            </w:r>
            <w:bookmarkStart w:id="5" w:name="_GoBack"/>
            <w:bookmarkEnd w:id="5"/>
          </w:p>
        </w:tc>
      </w:tr>
    </w:tbl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２．胎児の数：＿＿＿＿＿人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３．妊娠に関して胎児の数の確認を受けた医療機関の情報</w:t>
      </w:r>
    </w:p>
    <w:tbl>
      <w:tblPr>
        <w:tblStyle w:val="31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2126"/>
        <w:gridCol w:w="7087"/>
      </w:tblGrid>
      <w:tr>
        <w:trPr>
          <w:trHeight w:val="397" w:hRule="atLeast"/>
        </w:trPr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890" w:id="4"/>
              </w:rPr>
              <w:t>医療機関の名</w:t>
            </w:r>
            <w:r>
              <w:rPr>
                <w:rFonts w:hint="eastAsia" w:ascii="メイリオ" w:hAnsi="メイリオ" w:eastAsia="メイリオ"/>
                <w:kern w:val="0"/>
                <w:fitText w:val="1890" w:id="4"/>
              </w:rPr>
              <w:t>称</w:t>
            </w:r>
          </w:p>
        </w:tc>
        <w:tc>
          <w:tcPr>
            <w:tcW w:w="708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735"/>
                <w:kern w:val="0"/>
                <w:fitText w:val="1890" w:id="5"/>
              </w:rPr>
              <w:t>住</w:t>
            </w:r>
            <w:r>
              <w:rPr>
                <w:rFonts w:hint="eastAsia" w:ascii="メイリオ" w:hAnsi="メイリオ" w:eastAsia="メイリオ"/>
                <w:kern w:val="0"/>
                <w:fitText w:val="1890" w:id="5"/>
              </w:rPr>
              <w:t>所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75"/>
                <w:kern w:val="0"/>
                <w:fitText w:val="1890" w:id="6"/>
              </w:rPr>
              <w:t>電話番</w:t>
            </w:r>
            <w:r>
              <w:rPr>
                <w:rFonts w:hint="eastAsia" w:ascii="メイリオ" w:hAnsi="メイリオ" w:eastAsia="メイリオ"/>
                <w:kern w:val="0"/>
                <w:fitText w:val="1890" w:id="6"/>
              </w:rPr>
              <w:t>号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  <w:b w:val="1"/>
          <w:sz w:val="20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４．妊婦支援給付金の支給</w:t>
      </w:r>
    </w:p>
    <w:p>
      <w:pPr>
        <w:pStyle w:val="0"/>
        <w:spacing w:line="400" w:lineRule="exact"/>
        <w:ind w:firstLine="420" w:firstLineChars="15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妊婦支援給付金（２回目）の支給（胎児の数×５万円）を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□　希望します。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5540375" cy="581660"/>
                <wp:effectExtent l="635" t="635" r="29845" b="10795"/>
                <wp:wrapNone/>
                <wp:docPr id="1027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8"/>
                      <wps:cNvSpPr/>
                      <wps:spPr>
                        <a:xfrm>
                          <a:off x="0" y="0"/>
                          <a:ext cx="5540375" cy="581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="240" w:hanging="240" w:hangingChars="100"/>
                              <w:jc w:val="lef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、２回目の支給（胎児の数×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万円）を受けていません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560" w:hanging="560" w:hanging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※　妊婦支援給付金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の支給状況などについて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に確認す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ありま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position-vertical-relative:text;z-index:2;mso-wrap-distance-left:9pt;width:436.25pt;height:45.8pt;mso-position-horizontal-relative:text;position:absolute;margin-left:54pt;margin-top:11.75pt;mso-wrap-distance-bottom:0pt;mso-wrap-distance-right:9pt;mso-wrap-distance-top:0pt;v-text-anchor:middle;" o:spid="_x0000_s1027" o:allowincell="t" o:allowoverlap="t" filled="f" stroked="t" strokecolor="#000000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left="240" w:hanging="240" w:hangingChars="100"/>
                        <w:jc w:val="lef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で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、２回目の支給（胎児の数×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5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万円）を受けていません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spacing w:line="360" w:lineRule="exact"/>
                        <w:ind w:left="560" w:hanging="560" w:hangingChars="200"/>
                        <w:jc w:val="left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※　妊婦支援給付金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の支給状況などについて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に確認す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る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こと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が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ありま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20955</wp:posOffset>
                </wp:positionV>
                <wp:extent cx="233680" cy="421005"/>
                <wp:effectExtent l="635" t="635" r="29845" b="11430"/>
                <wp:wrapNone/>
                <wp:docPr id="1028" name="曲折矢印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曲折矢印 19"/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折矢印 19" style="mso-position-vertical-relative:text;z-index:3;mso-wrap-distance-left:9pt;width:18.39pt;height:33.15pt;mso-position-horizontal-relative:text;position:absolute;margin-left:31.05pt;margin-top:1.65pt;mso-wrap-distance-bottom:0pt;mso-wrap-distance-right:9pt;mso-wrap-distance-top:0pt;flip:y;" o:spid="_x0000_s1028" o:allowincell="t" o:allowoverlap="t" filled="t" fillcolor="#000000" stroked="t" strokecolor="#000000" strokeweight="1pt" o:spt="0" path="m0,21600l0,21600l0,13880c0,8661,4231,4430,9450,4430l16200,4430l16200,0l21600,8144l16200,16289l16200,11859l9450,11859l9450,11859c8334,11859,7428,12764,7428,13880l7428,21600xe">
                <v:path textboxrect="0,0,21600,21600" o:connecttype="custom" o:connectlocs="16200,0;16200,16289;3714,21600;21600,8144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8"/>
        </w:rPr>
        <w:t>　</w:t>
      </w: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□　希望しません。</w:t>
      </w:r>
      <w:bookmarkEnd w:id="0"/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ind w:left="560" w:hanging="560" w:hangingChars="200"/>
        <w:jc w:val="left"/>
        <w:rPr>
          <w:rFonts w:hint="default" w:ascii="メイリオ" w:hAnsi="メイリオ" w:eastAsia="メイリオ"/>
          <w:b w:val="1"/>
          <w:sz w:val="28"/>
        </w:rPr>
      </w:pPr>
      <w:bookmarkStart w:id="6" w:name="OLE_LINK10"/>
      <w:r>
        <w:rPr>
          <w:rFonts w:hint="eastAsia" w:ascii="メイリオ" w:hAnsi="メイリオ" w:eastAsia="メイリオ"/>
          <w:b w:val="1"/>
          <w:sz w:val="28"/>
        </w:rPr>
        <w:t>５．振込先口座</w:t>
      </w:r>
    </w:p>
    <w:tbl>
      <w:tblPr>
        <w:tblStyle w:val="11"/>
        <w:tblpPr w:leftFromText="142" w:rightFromText="142" w:topFromText="0" w:bottomFromText="0" w:vertAnchor="text" w:horzAnchor="margin" w:tblpXSpec="left" w:tblpY="38"/>
        <w:tblW w:w="962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>
        <w:trPr>
          <w:trHeight w:val="394" w:hRule="atLeast"/>
        </w:trPr>
        <w:tc>
          <w:tcPr>
            <w:tcW w:w="3491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支店コード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銀行・信用金庫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信用組合・農協・漁協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本・支店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出張所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口座名義（カタカナ）</w:t>
            </w:r>
          </w:p>
        </w:tc>
      </w:tr>
      <w:tr>
        <w:trPr>
          <w:trHeight w:val="604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普通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２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当座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 w:ascii="メイリオ" w:hAnsi="メイリオ" w:eastAsia="メイリオ"/>
          <w:color w:val="000000" w:themeColor="text1"/>
          <w:sz w:val="32"/>
        </w:rPr>
      </w:pPr>
      <w:bookmarkEnd w:id="3"/>
      <w:bookmarkEnd w:id="6"/>
      <w:bookmarkEnd w:id="4"/>
      <w:bookmarkEnd w:id="1"/>
      <w:bookmarkEnd w:id="2"/>
    </w:p>
    <w:sectPr>
      <w:footerReference r:id="rId5" w:type="default"/>
      <w:pgMar w:top="567" w:right="1418" w:bottom="567" w:left="1418" w:header="720" w:footer="720" w:gutter="0"/>
      <w:pgNumType w:start="0"/>
      <w:cols w:space="720"/>
      <w:noEndnote w:val="1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335</Characters>
  <Application>JUST Note</Application>
  <Lines>570</Lines>
  <Paragraphs>56</Paragraphs>
  <CharactersWithSpaces>386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2025-03-31T00:35:52Z</cp:lastPrinted>
  <dcterms:created xsi:type="dcterms:W3CDTF">2022-12-26T01:56:00Z</dcterms:created>
  <dcterms:modified xsi:type="dcterms:W3CDTF">2025-03-25T02:30:48Z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