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（様式第６号）</w:t>
      </w:r>
    </w:p>
    <w:p>
      <w:pPr>
        <w:pStyle w:val="0"/>
        <w:jc w:val="right"/>
        <w:rPr>
          <w:rFonts w:hint="default"/>
          <w:sz w:val="24"/>
        </w:rPr>
      </w:pPr>
      <w:r>
        <w:rPr>
          <w:rFonts w:hint="eastAsia"/>
          <w:sz w:val="24"/>
        </w:rPr>
        <w:t>令和　　年　　月　　日</w:t>
      </w:r>
    </w:p>
    <w:p>
      <w:pPr>
        <w:pStyle w:val="0"/>
        <w:rPr>
          <w:rFonts w:hint="default"/>
          <w:sz w:val="24"/>
        </w:rPr>
      </w:pPr>
    </w:p>
    <w:p>
      <w:pPr>
        <w:pStyle w:val="0"/>
        <w:jc w:val="center"/>
        <w:rPr>
          <w:rFonts w:hint="default"/>
          <w:sz w:val="36"/>
        </w:rPr>
      </w:pPr>
      <w:r>
        <w:rPr>
          <w:rFonts w:hint="eastAsia"/>
          <w:sz w:val="36"/>
        </w:rPr>
        <w:t>価</w:t>
      </w:r>
      <w:r>
        <w:rPr>
          <w:rFonts w:hint="eastAsia"/>
          <w:sz w:val="36"/>
        </w:rPr>
        <w:t xml:space="preserve"> </w:t>
      </w:r>
      <w:r>
        <w:rPr>
          <w:rFonts w:hint="eastAsia"/>
          <w:sz w:val="36"/>
        </w:rPr>
        <w:t>格</w:t>
      </w:r>
      <w:r>
        <w:rPr>
          <w:rFonts w:hint="eastAsia"/>
          <w:sz w:val="36"/>
        </w:rPr>
        <w:t xml:space="preserve"> </w:t>
      </w:r>
      <w:r>
        <w:rPr>
          <w:rFonts w:hint="eastAsia"/>
          <w:sz w:val="36"/>
        </w:rPr>
        <w:t>提</w:t>
      </w:r>
      <w:r>
        <w:rPr>
          <w:rFonts w:hint="eastAsia"/>
          <w:sz w:val="36"/>
        </w:rPr>
        <w:t xml:space="preserve"> </w:t>
      </w:r>
      <w:r>
        <w:rPr>
          <w:rFonts w:hint="eastAsia"/>
          <w:sz w:val="36"/>
        </w:rPr>
        <w:t>案</w:t>
      </w:r>
      <w:r>
        <w:rPr>
          <w:rFonts w:hint="eastAsia"/>
          <w:sz w:val="36"/>
        </w:rPr>
        <w:t xml:space="preserve"> </w:t>
      </w:r>
      <w:r>
        <w:rPr>
          <w:rFonts w:hint="eastAsia"/>
          <w:sz w:val="36"/>
        </w:rPr>
        <w:t>書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常陸大宮市長　鈴木　定幸　様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　　（提出者）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　　　住　　所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　　　事業所名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　　　代表者氏名　　　　　　　　　　印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私は、常陸大宮市が実施する旧山方学校給食センター貸付に係る公募型プロポーザル実施要領等に基づき、下記の価格を提案します。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jc w:val="center"/>
        <w:rPr>
          <w:rFonts w:hint="default"/>
          <w:sz w:val="24"/>
        </w:rPr>
      </w:pPr>
      <w:r>
        <w:rPr>
          <w:rFonts w:hint="eastAsia"/>
          <w:sz w:val="24"/>
        </w:rPr>
        <w:t>記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tbl>
      <w:tblPr>
        <w:tblStyle w:val="26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063"/>
        <w:gridCol w:w="1063"/>
        <w:gridCol w:w="1063"/>
        <w:gridCol w:w="1063"/>
        <w:gridCol w:w="1063"/>
        <w:gridCol w:w="1063"/>
        <w:gridCol w:w="1063"/>
        <w:gridCol w:w="1063"/>
      </w:tblGrid>
      <w:tr>
        <w:trPr/>
        <w:tc>
          <w:tcPr>
            <w:tcW w:w="1063" w:type="dxa"/>
            <w:vAlign w:val="top"/>
          </w:tcPr>
          <w:p>
            <w:pPr>
              <w:pStyle w:val="0"/>
              <w:spacing w:line="360" w:lineRule="auto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千万</w:t>
            </w:r>
          </w:p>
        </w:tc>
        <w:tc>
          <w:tcPr>
            <w:tcW w:w="1063" w:type="dxa"/>
            <w:vAlign w:val="top"/>
          </w:tcPr>
          <w:p>
            <w:pPr>
              <w:pStyle w:val="0"/>
              <w:spacing w:line="360" w:lineRule="auto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百万</w:t>
            </w:r>
          </w:p>
        </w:tc>
        <w:tc>
          <w:tcPr>
            <w:tcW w:w="1063" w:type="dxa"/>
            <w:vAlign w:val="top"/>
          </w:tcPr>
          <w:p>
            <w:pPr>
              <w:pStyle w:val="0"/>
              <w:spacing w:line="360" w:lineRule="auto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十万</w:t>
            </w:r>
          </w:p>
        </w:tc>
        <w:tc>
          <w:tcPr>
            <w:tcW w:w="1063" w:type="dxa"/>
            <w:vAlign w:val="top"/>
          </w:tcPr>
          <w:p>
            <w:pPr>
              <w:pStyle w:val="0"/>
              <w:spacing w:line="360" w:lineRule="auto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万</w:t>
            </w:r>
          </w:p>
        </w:tc>
        <w:tc>
          <w:tcPr>
            <w:tcW w:w="1063" w:type="dxa"/>
            <w:vAlign w:val="top"/>
          </w:tcPr>
          <w:p>
            <w:pPr>
              <w:pStyle w:val="0"/>
              <w:spacing w:line="360" w:lineRule="auto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千</w:t>
            </w:r>
          </w:p>
        </w:tc>
        <w:tc>
          <w:tcPr>
            <w:tcW w:w="1063" w:type="dxa"/>
            <w:vAlign w:val="top"/>
          </w:tcPr>
          <w:p>
            <w:pPr>
              <w:pStyle w:val="0"/>
              <w:spacing w:line="360" w:lineRule="auto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百</w:t>
            </w:r>
          </w:p>
        </w:tc>
        <w:tc>
          <w:tcPr>
            <w:tcW w:w="1063" w:type="dxa"/>
            <w:vAlign w:val="top"/>
          </w:tcPr>
          <w:p>
            <w:pPr>
              <w:pStyle w:val="0"/>
              <w:spacing w:line="360" w:lineRule="auto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十</w:t>
            </w:r>
          </w:p>
        </w:tc>
        <w:tc>
          <w:tcPr>
            <w:tcW w:w="1063" w:type="dxa"/>
            <w:vAlign w:val="top"/>
          </w:tcPr>
          <w:p>
            <w:pPr>
              <w:pStyle w:val="0"/>
              <w:spacing w:line="360" w:lineRule="auto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</w:t>
            </w:r>
          </w:p>
        </w:tc>
      </w:tr>
      <w:tr>
        <w:trPr/>
        <w:tc>
          <w:tcPr>
            <w:tcW w:w="1063" w:type="dxa"/>
            <w:vAlign w:val="top"/>
          </w:tcPr>
          <w:p>
            <w:pPr>
              <w:pStyle w:val="0"/>
              <w:spacing w:line="600" w:lineRule="auto"/>
              <w:jc w:val="center"/>
              <w:rPr>
                <w:rFonts w:hint="eastAsia"/>
              </w:rPr>
            </w:pPr>
          </w:p>
        </w:tc>
        <w:tc>
          <w:tcPr>
            <w:tcW w:w="1063" w:type="dxa"/>
            <w:vAlign w:val="top"/>
          </w:tcPr>
          <w:p>
            <w:pPr>
              <w:pStyle w:val="0"/>
              <w:spacing w:line="600" w:lineRule="auto"/>
              <w:jc w:val="center"/>
              <w:rPr>
                <w:rFonts w:hint="eastAsia"/>
              </w:rPr>
            </w:pPr>
          </w:p>
        </w:tc>
        <w:tc>
          <w:tcPr>
            <w:tcW w:w="1063" w:type="dxa"/>
            <w:vAlign w:val="top"/>
          </w:tcPr>
          <w:p>
            <w:pPr>
              <w:pStyle w:val="0"/>
              <w:spacing w:line="600" w:lineRule="auto"/>
              <w:jc w:val="center"/>
              <w:rPr>
                <w:rFonts w:hint="eastAsia"/>
              </w:rPr>
            </w:pPr>
          </w:p>
        </w:tc>
        <w:tc>
          <w:tcPr>
            <w:tcW w:w="1063" w:type="dxa"/>
            <w:vAlign w:val="top"/>
          </w:tcPr>
          <w:p>
            <w:pPr>
              <w:pStyle w:val="0"/>
              <w:spacing w:line="600" w:lineRule="auto"/>
              <w:jc w:val="center"/>
              <w:rPr>
                <w:rFonts w:hint="eastAsia"/>
              </w:rPr>
            </w:pPr>
          </w:p>
        </w:tc>
        <w:tc>
          <w:tcPr>
            <w:tcW w:w="1063" w:type="dxa"/>
            <w:vAlign w:val="top"/>
          </w:tcPr>
          <w:p>
            <w:pPr>
              <w:pStyle w:val="0"/>
              <w:spacing w:line="600" w:lineRule="auto"/>
              <w:jc w:val="center"/>
              <w:rPr>
                <w:rFonts w:hint="eastAsia"/>
              </w:rPr>
            </w:pPr>
          </w:p>
        </w:tc>
        <w:tc>
          <w:tcPr>
            <w:tcW w:w="1063" w:type="dxa"/>
            <w:vAlign w:val="top"/>
          </w:tcPr>
          <w:p>
            <w:pPr>
              <w:pStyle w:val="0"/>
              <w:spacing w:line="600" w:lineRule="auto"/>
              <w:jc w:val="center"/>
              <w:rPr>
                <w:rFonts w:hint="eastAsia"/>
              </w:rPr>
            </w:pPr>
          </w:p>
        </w:tc>
        <w:tc>
          <w:tcPr>
            <w:tcW w:w="1063" w:type="dxa"/>
            <w:vAlign w:val="top"/>
          </w:tcPr>
          <w:p>
            <w:pPr>
              <w:pStyle w:val="0"/>
              <w:spacing w:line="600" w:lineRule="auto"/>
              <w:jc w:val="center"/>
              <w:rPr>
                <w:rFonts w:hint="eastAsia"/>
              </w:rPr>
            </w:pPr>
          </w:p>
        </w:tc>
        <w:tc>
          <w:tcPr>
            <w:tcW w:w="1063" w:type="dxa"/>
            <w:vAlign w:val="top"/>
          </w:tcPr>
          <w:p>
            <w:pPr>
              <w:pStyle w:val="0"/>
              <w:spacing w:line="600" w:lineRule="auto"/>
              <w:jc w:val="center"/>
              <w:rPr>
                <w:rFonts w:hint="eastAsia"/>
              </w:rPr>
            </w:pPr>
          </w:p>
        </w:tc>
      </w:tr>
    </w:tbl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※５年間の賃貸借料のうち年額を記入してください。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※最低貸付価格の（</w:t>
      </w:r>
      <w:r>
        <w:rPr>
          <w:rFonts w:hint="eastAsia"/>
          <w:sz w:val="24"/>
        </w:rPr>
        <w:t>1,348,780</w:t>
      </w:r>
      <w:r>
        <w:rPr>
          <w:rFonts w:hint="eastAsia"/>
          <w:sz w:val="24"/>
        </w:rPr>
        <w:t>円）以上の額を算用数字により表示し、金額の頭に「￥」を記入してください。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bookmarkStart w:id="0" w:name="_GoBack"/>
      <w:bookmarkEnd w:id="0"/>
    </w:p>
    <w:sectPr>
      <w:footerReference r:id="rId5" w:type="even"/>
      <w:pgSz w:w="11906" w:h="16838"/>
      <w:pgMar w:top="1985" w:right="1701" w:bottom="1701" w:left="1701" w:header="851" w:footer="992" w:gutter="0"/>
      <w:pgNumType w:fmt="numberInDash" w:start="1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9"/>
      <w:rPr>
        <w:rFonts w:hint="default"/>
      </w:rPr>
    </w:pPr>
    <w:r>
      <w:rPr>
        <w:rFonts w:hint="eastAsia"/>
      </w:rPr>
      <w:t>1</w:t>
    </w: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26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character" w:styleId="16">
    <w:name w:val="Hyperlink"/>
    <w:basedOn w:val="10"/>
    <w:next w:val="16"/>
    <w:link w:val="0"/>
    <w:uiPriority w:val="0"/>
    <w:rPr>
      <w:color w:val="0000FF" w:themeColor="hyperlink"/>
      <w:u w:val="single" w:color="auto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paragraph" w:styleId="21">
    <w:name w:val="Balloon Text"/>
    <w:basedOn w:val="0"/>
    <w:next w:val="21"/>
    <w:link w:val="22"/>
    <w:uiPriority w:val="0"/>
    <w:semiHidden/>
    <w:rPr>
      <w:rFonts w:asciiTheme="majorHAnsi" w:hAnsiTheme="majorHAnsi" w:eastAsiaTheme="majorEastAsia"/>
      <w:sz w:val="18"/>
    </w:rPr>
  </w:style>
  <w:style w:type="character" w:styleId="22" w:customStyle="1">
    <w:name w:val="吹き出し (文字)"/>
    <w:basedOn w:val="10"/>
    <w:next w:val="22"/>
    <w:link w:val="21"/>
    <w:uiPriority w:val="0"/>
    <w:rPr>
      <w:rFonts w:asciiTheme="majorHAnsi" w:hAnsiTheme="majorHAnsi" w:eastAsiaTheme="majorEastAsia"/>
      <w:sz w:val="18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6" w:customStyle="1">
    <w:name w:val="表（シンプル 1）"/>
    <w:basedOn w:val="11"/>
    <w:next w:val="26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957</TotalTime>
  <Pages>1</Pages>
  <Words>3</Words>
  <Characters>195</Characters>
  <Application>JUST Note</Application>
  <Lines>46</Lines>
  <Paragraphs>20</Paragraphs>
  <CharactersWithSpaces>297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高岡市</dc:creator>
  <cp:lastModifiedBy>Administrator</cp:lastModifiedBy>
  <cp:lastPrinted>2022-04-13T07:42:03Z</cp:lastPrinted>
  <dcterms:created xsi:type="dcterms:W3CDTF">2015-03-06T09:17:00Z</dcterms:created>
  <dcterms:modified xsi:type="dcterms:W3CDTF">2026-10-02T06:32:25Z</dcterms:modified>
  <cp:revision>60</cp:revision>
</cp:coreProperties>
</file>